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8E778" w14:textId="77777777" w:rsidR="004C3889" w:rsidRDefault="004C3889" w:rsidP="004C3889">
      <w:pPr>
        <w:rPr>
          <w:b/>
          <w:bCs/>
        </w:rPr>
      </w:pPr>
    </w:p>
    <w:p w14:paraId="37981A9F" w14:textId="77777777" w:rsidR="006712F0" w:rsidRDefault="006712F0" w:rsidP="004C3889">
      <w:pPr>
        <w:rPr>
          <w:b/>
          <w:bCs/>
        </w:rPr>
      </w:pPr>
    </w:p>
    <w:p w14:paraId="3E3985D8" w14:textId="77777777" w:rsidR="006712F0" w:rsidRPr="001358E4" w:rsidRDefault="006712F0" w:rsidP="004C3889">
      <w:pPr>
        <w:rPr>
          <w:b/>
          <w:bCs/>
        </w:rPr>
      </w:pPr>
    </w:p>
    <w:tbl>
      <w:tblPr>
        <w:tblStyle w:val="TableGrid"/>
        <w:tblpPr w:leftFromText="180" w:rightFromText="180" w:vertAnchor="text" w:tblpX="137" w:tblpY="1"/>
        <w:tblOverlap w:val="never"/>
        <w:tblW w:w="0" w:type="auto"/>
        <w:tblBorders>
          <w:top w:val="single" w:sz="4" w:space="0" w:color="FFFFFF" w:themeColor="background1"/>
          <w:left w:val="single" w:sz="4" w:space="0" w:color="FFFFFF" w:themeColor="background1"/>
          <w:bottom w:val="none" w:sz="0" w:space="0" w:color="auto"/>
          <w:right w:val="single" w:sz="4" w:space="0" w:color="FFFFFF" w:themeColor="background1"/>
          <w:insideH w:val="single" w:sz="4" w:space="0" w:color="0070F1" w:themeColor="accent1"/>
          <w:insideV w:val="single" w:sz="4" w:space="0" w:color="FFFFFF" w:themeColor="background1"/>
        </w:tblBorders>
        <w:tblLook w:val="04A0" w:firstRow="1" w:lastRow="0" w:firstColumn="1" w:lastColumn="0" w:noHBand="0" w:noVBand="1"/>
      </w:tblPr>
      <w:tblGrid>
        <w:gridCol w:w="1980"/>
        <w:gridCol w:w="1073"/>
        <w:gridCol w:w="1073"/>
        <w:gridCol w:w="1073"/>
        <w:gridCol w:w="1073"/>
        <w:gridCol w:w="1073"/>
        <w:gridCol w:w="1073"/>
        <w:gridCol w:w="1073"/>
      </w:tblGrid>
      <w:tr w:rsidR="00577782" w:rsidRPr="001358E4" w14:paraId="01DF1C19" w14:textId="77777777" w:rsidTr="0C7541F9">
        <w:tc>
          <w:tcPr>
            <w:tcW w:w="1980" w:type="dxa"/>
            <w:tcBorders>
              <w:top w:val="single" w:sz="8" w:space="0" w:color="0070F1" w:themeColor="accent1"/>
              <w:bottom w:val="single" w:sz="12" w:space="0" w:color="0070F1" w:themeColor="accent1"/>
            </w:tcBorders>
            <w:shd w:val="clear" w:color="auto" w:fill="auto"/>
            <w:vAlign w:val="center"/>
          </w:tcPr>
          <w:p w14:paraId="21352191" w14:textId="3C1406CD" w:rsidR="00577782" w:rsidRPr="001358E4" w:rsidRDefault="40BDB82B" w:rsidP="00326D0F">
            <w:pPr>
              <w:pStyle w:val="Tableheading"/>
            </w:pPr>
            <w:r w:rsidRPr="001358E4">
              <w:t>Position</w:t>
            </w:r>
          </w:p>
        </w:tc>
        <w:tc>
          <w:tcPr>
            <w:tcW w:w="7511" w:type="dxa"/>
            <w:gridSpan w:val="7"/>
            <w:tcBorders>
              <w:top w:val="single" w:sz="8" w:space="0" w:color="0070F1" w:themeColor="accent1"/>
              <w:bottom w:val="single" w:sz="12" w:space="0" w:color="0070F1" w:themeColor="accent1"/>
            </w:tcBorders>
            <w:shd w:val="clear" w:color="auto" w:fill="FFFFFF" w:themeFill="background2"/>
            <w:vAlign w:val="center"/>
          </w:tcPr>
          <w:p w14:paraId="0E558514" w14:textId="0899D18F" w:rsidR="00577782" w:rsidRPr="001358E4" w:rsidRDefault="00F1555B" w:rsidP="00326D0F">
            <w:pPr>
              <w:spacing w:before="120"/>
              <w:rPr>
                <w:b/>
                <w:bCs/>
              </w:rPr>
            </w:pPr>
            <w:r>
              <w:rPr>
                <w:b/>
                <w:bCs/>
              </w:rPr>
              <w:t xml:space="preserve">Senior </w:t>
            </w:r>
            <w:r w:rsidR="00787826" w:rsidRPr="00787826">
              <w:rPr>
                <w:b/>
                <w:bCs/>
              </w:rPr>
              <w:t>Technology Delivery Consultant</w:t>
            </w:r>
          </w:p>
        </w:tc>
      </w:tr>
      <w:tr w:rsidR="006A3AFE" w:rsidRPr="001358E4" w14:paraId="15ADCA9C" w14:textId="77777777" w:rsidTr="0C7541F9">
        <w:tc>
          <w:tcPr>
            <w:tcW w:w="1980" w:type="dxa"/>
            <w:tcBorders>
              <w:top w:val="single" w:sz="12" w:space="0" w:color="0070F1" w:themeColor="accent1"/>
            </w:tcBorders>
            <w:shd w:val="clear" w:color="auto" w:fill="auto"/>
            <w:vAlign w:val="center"/>
          </w:tcPr>
          <w:p w14:paraId="33B0C656" w14:textId="2EE6426D" w:rsidR="006A3AFE" w:rsidRPr="001358E4" w:rsidRDefault="001A1A3F" w:rsidP="00326D0F">
            <w:pPr>
              <w:pStyle w:val="Tableheading"/>
            </w:pPr>
            <w:r>
              <w:t>R</w:t>
            </w:r>
            <w:r w:rsidR="40BDB82B" w:rsidRPr="001358E4">
              <w:t>eports to</w:t>
            </w:r>
          </w:p>
        </w:tc>
        <w:tc>
          <w:tcPr>
            <w:tcW w:w="7511" w:type="dxa"/>
            <w:gridSpan w:val="7"/>
            <w:tcBorders>
              <w:top w:val="single" w:sz="12" w:space="0" w:color="0070F1" w:themeColor="accent1"/>
            </w:tcBorders>
            <w:shd w:val="clear" w:color="auto" w:fill="FFFFFF" w:themeFill="background2"/>
            <w:vAlign w:val="center"/>
          </w:tcPr>
          <w:p w14:paraId="1FB59F52" w14:textId="4D1241A7" w:rsidR="006A3AFE" w:rsidRPr="001358E4" w:rsidRDefault="00C22AAB" w:rsidP="00326D0F">
            <w:pPr>
              <w:spacing w:before="120"/>
              <w:rPr>
                <w:b/>
                <w:bCs/>
              </w:rPr>
            </w:pPr>
            <w:r>
              <w:rPr>
                <w:b/>
                <w:bCs/>
              </w:rPr>
              <w:t>Technology Solutions Delivery Manager</w:t>
            </w:r>
          </w:p>
        </w:tc>
      </w:tr>
      <w:tr w:rsidR="003869B4" w:rsidRPr="001358E4" w14:paraId="353F2BC5" w14:textId="77777777" w:rsidTr="0C7541F9">
        <w:tc>
          <w:tcPr>
            <w:tcW w:w="1980" w:type="dxa"/>
            <w:shd w:val="clear" w:color="auto" w:fill="auto"/>
            <w:vAlign w:val="center"/>
          </w:tcPr>
          <w:p w14:paraId="48853AD6" w14:textId="77777777" w:rsidR="003869B4" w:rsidRPr="001358E4" w:rsidRDefault="003869B4" w:rsidP="00326D0F">
            <w:pPr>
              <w:pStyle w:val="Tableheading"/>
            </w:pPr>
            <w:r w:rsidRPr="001358E4">
              <w:t>Work level</w:t>
            </w:r>
          </w:p>
        </w:tc>
        <w:tc>
          <w:tcPr>
            <w:tcW w:w="1073" w:type="dxa"/>
            <w:shd w:val="clear" w:color="auto" w:fill="FFFFFF" w:themeFill="background2"/>
            <w:vAlign w:val="center"/>
          </w:tcPr>
          <w:p w14:paraId="53953E53" w14:textId="77777777" w:rsidR="003869B4" w:rsidRPr="001358E4" w:rsidRDefault="003869B4" w:rsidP="00326D0F">
            <w:pPr>
              <w:spacing w:before="120"/>
              <w:rPr>
                <w:b/>
                <w:bCs/>
              </w:rPr>
            </w:pPr>
            <w:r w:rsidRPr="001358E4">
              <w:rPr>
                <w:b/>
                <w:bCs/>
              </w:rPr>
              <w:t xml:space="preserve">1 </w:t>
            </w:r>
            <w:sdt>
              <w:sdtPr>
                <w:rPr>
                  <w:b/>
                  <w:bCs/>
                </w:rPr>
                <w:id w:val="-1770999427"/>
                <w14:checkbox>
                  <w14:checked w14:val="0"/>
                  <w14:checkedState w14:val="00FC" w14:font="Wingdings"/>
                  <w14:uncheckedState w14:val="2610" w14:font="MS Gothic"/>
                </w14:checkbox>
              </w:sdtPr>
              <w:sdtEndPr/>
              <w:sdtContent>
                <w:r w:rsidRPr="001358E4">
                  <w:rPr>
                    <w:rFonts w:ascii="MS Gothic" w:eastAsia="MS Gothic" w:hAnsi="MS Gothic" w:hint="eastAsia"/>
                    <w:b/>
                    <w:bCs/>
                  </w:rPr>
                  <w:t>☐</w:t>
                </w:r>
              </w:sdtContent>
            </w:sdt>
          </w:p>
        </w:tc>
        <w:tc>
          <w:tcPr>
            <w:tcW w:w="1073" w:type="dxa"/>
            <w:shd w:val="clear" w:color="auto" w:fill="FFFFFF" w:themeFill="background2"/>
            <w:vAlign w:val="center"/>
          </w:tcPr>
          <w:p w14:paraId="3FE65255" w14:textId="14C48E56" w:rsidR="003869B4" w:rsidRPr="001358E4" w:rsidRDefault="003869B4" w:rsidP="00326D0F">
            <w:pPr>
              <w:spacing w:before="120"/>
              <w:rPr>
                <w:b/>
                <w:bCs/>
              </w:rPr>
            </w:pPr>
            <w:r w:rsidRPr="001358E4">
              <w:rPr>
                <w:b/>
                <w:bCs/>
              </w:rPr>
              <w:t xml:space="preserve">2 </w:t>
            </w:r>
            <w:sdt>
              <w:sdtPr>
                <w:rPr>
                  <w:b/>
                  <w:bCs/>
                </w:rPr>
                <w:id w:val="-352647739"/>
                <w14:checkbox>
                  <w14:checked w14:val="0"/>
                  <w14:checkedState w14:val="00FC" w14:font="Wingdings"/>
                  <w14:uncheckedState w14:val="2610" w14:font="MS Gothic"/>
                </w14:checkbox>
              </w:sdtPr>
              <w:sdtEndPr/>
              <w:sdtContent>
                <w:r w:rsidRPr="001358E4">
                  <w:rPr>
                    <w:rFonts w:ascii="MS Gothic" w:eastAsia="MS Gothic" w:hAnsi="MS Gothic" w:hint="eastAsia"/>
                    <w:b/>
                    <w:bCs/>
                  </w:rPr>
                  <w:t>☐</w:t>
                </w:r>
              </w:sdtContent>
            </w:sdt>
          </w:p>
        </w:tc>
        <w:tc>
          <w:tcPr>
            <w:tcW w:w="1073" w:type="dxa"/>
            <w:shd w:val="clear" w:color="auto" w:fill="FFFFFF" w:themeFill="background2"/>
            <w:vAlign w:val="center"/>
          </w:tcPr>
          <w:p w14:paraId="45AACB54" w14:textId="133DAB6E" w:rsidR="003869B4" w:rsidRPr="001358E4" w:rsidRDefault="003869B4" w:rsidP="00326D0F">
            <w:pPr>
              <w:spacing w:before="120"/>
              <w:rPr>
                <w:b/>
                <w:bCs/>
              </w:rPr>
            </w:pPr>
            <w:r w:rsidRPr="001358E4">
              <w:rPr>
                <w:b/>
                <w:bCs/>
              </w:rPr>
              <w:t xml:space="preserve">3 </w:t>
            </w:r>
            <w:sdt>
              <w:sdtPr>
                <w:rPr>
                  <w:b/>
                  <w:bCs/>
                </w:rPr>
                <w:id w:val="-2126386698"/>
                <w14:checkbox>
                  <w14:checked w14:val="0"/>
                  <w14:checkedState w14:val="00FC" w14:font="Wingdings"/>
                  <w14:uncheckedState w14:val="2610" w14:font="MS Gothic"/>
                </w14:checkbox>
              </w:sdtPr>
              <w:sdtEndPr/>
              <w:sdtContent>
                <w:r>
                  <w:rPr>
                    <w:rFonts w:ascii="MS Gothic" w:eastAsia="MS Gothic" w:hAnsi="MS Gothic" w:hint="eastAsia"/>
                    <w:b/>
                    <w:bCs/>
                  </w:rPr>
                  <w:t>☐</w:t>
                </w:r>
              </w:sdtContent>
            </w:sdt>
          </w:p>
        </w:tc>
        <w:tc>
          <w:tcPr>
            <w:tcW w:w="1073" w:type="dxa"/>
            <w:shd w:val="clear" w:color="auto" w:fill="FFFFFF" w:themeFill="background2"/>
            <w:vAlign w:val="center"/>
          </w:tcPr>
          <w:p w14:paraId="463A16AA" w14:textId="2A9FFC1B" w:rsidR="003869B4" w:rsidRPr="001358E4" w:rsidRDefault="003869B4" w:rsidP="00326D0F">
            <w:pPr>
              <w:spacing w:before="120"/>
              <w:rPr>
                <w:b/>
                <w:bCs/>
              </w:rPr>
            </w:pPr>
            <w:r w:rsidRPr="001358E4">
              <w:rPr>
                <w:b/>
                <w:bCs/>
              </w:rPr>
              <w:t xml:space="preserve">4 </w:t>
            </w:r>
            <w:sdt>
              <w:sdtPr>
                <w:rPr>
                  <w:b/>
                  <w:bCs/>
                </w:rPr>
                <w:id w:val="-1711181003"/>
                <w15:color w:val="0070F1"/>
                <w14:checkbox>
                  <w14:checked w14:val="1"/>
                  <w14:checkedState w14:val="00FC" w14:font="Wingdings"/>
                  <w14:uncheckedState w14:val="2610" w14:font="MS Gothic"/>
                </w14:checkbox>
              </w:sdtPr>
              <w:sdtEndPr/>
              <w:sdtContent>
                <w:r w:rsidR="003267A4">
                  <w:rPr>
                    <w:b/>
                    <w:bCs/>
                  </w:rPr>
                  <w:sym w:font="Wingdings" w:char="F0FC"/>
                </w:r>
              </w:sdtContent>
            </w:sdt>
          </w:p>
        </w:tc>
        <w:tc>
          <w:tcPr>
            <w:tcW w:w="1073" w:type="dxa"/>
            <w:shd w:val="clear" w:color="auto" w:fill="FFFFFF" w:themeFill="background2"/>
            <w:vAlign w:val="center"/>
          </w:tcPr>
          <w:p w14:paraId="4D8A955F" w14:textId="7B4C9802" w:rsidR="003869B4" w:rsidRPr="001358E4" w:rsidRDefault="003869B4" w:rsidP="00326D0F">
            <w:pPr>
              <w:spacing w:before="120"/>
              <w:rPr>
                <w:b/>
                <w:bCs/>
              </w:rPr>
            </w:pPr>
            <w:r>
              <w:rPr>
                <w:b/>
                <w:bCs/>
              </w:rPr>
              <w:t>5</w:t>
            </w:r>
            <w:r w:rsidRPr="001358E4">
              <w:rPr>
                <w:b/>
                <w:bCs/>
              </w:rPr>
              <w:t xml:space="preserve"> </w:t>
            </w:r>
            <w:sdt>
              <w:sdtPr>
                <w:rPr>
                  <w:b/>
                  <w:bCs/>
                </w:rPr>
                <w:id w:val="-114750106"/>
                <w15:color w:val="0070F1"/>
                <w14:checkbox>
                  <w14:checked w14:val="0"/>
                  <w14:checkedState w14:val="00FC" w14:font="Wingdings"/>
                  <w14:uncheckedState w14:val="2610" w14:font="MS Gothic"/>
                </w14:checkbox>
              </w:sdtPr>
              <w:sdtEndPr/>
              <w:sdtContent>
                <w:r w:rsidR="003267A4">
                  <w:rPr>
                    <w:rFonts w:ascii="MS Gothic" w:eastAsia="MS Gothic" w:hAnsi="MS Gothic" w:hint="eastAsia"/>
                    <w:b/>
                    <w:bCs/>
                  </w:rPr>
                  <w:t>☐</w:t>
                </w:r>
              </w:sdtContent>
            </w:sdt>
          </w:p>
        </w:tc>
        <w:tc>
          <w:tcPr>
            <w:tcW w:w="1073" w:type="dxa"/>
            <w:shd w:val="clear" w:color="auto" w:fill="FFFFFF" w:themeFill="background2"/>
            <w:vAlign w:val="center"/>
          </w:tcPr>
          <w:p w14:paraId="2B124147" w14:textId="5CA1FD98" w:rsidR="003869B4" w:rsidRPr="001358E4" w:rsidRDefault="22207513" w:rsidP="00326D0F">
            <w:pPr>
              <w:spacing w:before="120"/>
              <w:rPr>
                <w:b/>
                <w:bCs/>
              </w:rPr>
            </w:pPr>
            <w:r>
              <w:rPr>
                <w:b/>
                <w:bCs/>
              </w:rPr>
              <w:t>6</w:t>
            </w:r>
            <w:r w:rsidRPr="001358E4">
              <w:rPr>
                <w:b/>
                <w:bCs/>
              </w:rPr>
              <w:t xml:space="preserve"> </w:t>
            </w:r>
            <w:sdt>
              <w:sdtPr>
                <w:rPr>
                  <w:b/>
                  <w:bCs/>
                </w:rPr>
                <w:id w:val="1473553269"/>
                <w:placeholder>
                  <w:docPart w:val="DefaultPlaceholder_1081868574"/>
                </w:placeholder>
                <w15:color w:val="0070F1"/>
                <w14:checkbox>
                  <w14:checked w14:val="0"/>
                  <w14:checkedState w14:val="00FC" w14:font="Wingdings"/>
                  <w14:uncheckedState w14:val="2610" w14:font="MS Gothic"/>
                </w14:checkbox>
              </w:sdtPr>
              <w:sdtEndPr/>
              <w:sdtContent>
                <w:r>
                  <w:rPr>
                    <w:rFonts w:ascii="MS Gothic" w:eastAsia="MS Gothic" w:hAnsi="MS Gothic"/>
                    <w:b/>
                    <w:bCs/>
                  </w:rPr>
                  <w:t>☐</w:t>
                </w:r>
              </w:sdtContent>
            </w:sdt>
          </w:p>
        </w:tc>
        <w:tc>
          <w:tcPr>
            <w:tcW w:w="1073" w:type="dxa"/>
            <w:shd w:val="clear" w:color="auto" w:fill="FFFFFF" w:themeFill="background2"/>
            <w:vAlign w:val="center"/>
          </w:tcPr>
          <w:p w14:paraId="3A2EECCC" w14:textId="0DD616A3" w:rsidR="003869B4" w:rsidRPr="001358E4" w:rsidRDefault="53413164" w:rsidP="00326D0F">
            <w:pPr>
              <w:spacing w:before="120"/>
              <w:rPr>
                <w:b/>
                <w:bCs/>
              </w:rPr>
            </w:pPr>
            <w:r>
              <w:rPr>
                <w:b/>
                <w:bCs/>
              </w:rPr>
              <w:t>7</w:t>
            </w:r>
            <w:r w:rsidRPr="001358E4">
              <w:rPr>
                <w:b/>
                <w:bCs/>
              </w:rPr>
              <w:t xml:space="preserve"> </w:t>
            </w:r>
            <w:sdt>
              <w:sdtPr>
                <w:rPr>
                  <w:b/>
                  <w:bCs/>
                </w:rPr>
                <w:id w:val="1434631289"/>
                <w:placeholder>
                  <w:docPart w:val="DefaultPlaceholder_1081868574"/>
                </w:placeholder>
                <w15:color w:val="0070F1"/>
                <w14:checkbox>
                  <w14:checked w14:val="0"/>
                  <w14:checkedState w14:val="00FC" w14:font="Wingdings"/>
                  <w14:uncheckedState w14:val="2610" w14:font="MS Gothic"/>
                </w14:checkbox>
              </w:sdtPr>
              <w:sdtEndPr/>
              <w:sdtContent>
                <w:r>
                  <w:rPr>
                    <w:rFonts w:ascii="MS Gothic" w:eastAsia="MS Gothic" w:hAnsi="MS Gothic"/>
                    <w:b/>
                    <w:bCs/>
                  </w:rPr>
                  <w:t>☐</w:t>
                </w:r>
              </w:sdtContent>
            </w:sdt>
          </w:p>
        </w:tc>
      </w:tr>
      <w:tr w:rsidR="00577782" w:rsidRPr="001358E4" w14:paraId="47F0A737" w14:textId="77777777" w:rsidTr="0C7541F9">
        <w:tc>
          <w:tcPr>
            <w:tcW w:w="1980" w:type="dxa"/>
            <w:shd w:val="clear" w:color="auto" w:fill="auto"/>
            <w:vAlign w:val="center"/>
          </w:tcPr>
          <w:p w14:paraId="674597AA" w14:textId="5A93F013" w:rsidR="00577782" w:rsidRPr="001358E4" w:rsidRDefault="007A7C1F" w:rsidP="00326D0F">
            <w:pPr>
              <w:pStyle w:val="Tableheading"/>
            </w:pPr>
            <w:r>
              <w:t>T</w:t>
            </w:r>
            <w:r w:rsidR="40BDB82B" w:rsidRPr="001358E4">
              <w:t>eam</w:t>
            </w:r>
          </w:p>
        </w:tc>
        <w:tc>
          <w:tcPr>
            <w:tcW w:w="7511" w:type="dxa"/>
            <w:gridSpan w:val="7"/>
            <w:shd w:val="clear" w:color="auto" w:fill="FFFFFF" w:themeFill="background2"/>
            <w:vAlign w:val="center"/>
          </w:tcPr>
          <w:p w14:paraId="73D83185" w14:textId="0AC863CF" w:rsidR="00577782" w:rsidRPr="001358E4" w:rsidRDefault="00813A23" w:rsidP="00326D0F">
            <w:pPr>
              <w:spacing w:before="120"/>
              <w:rPr>
                <w:b/>
                <w:bCs/>
              </w:rPr>
            </w:pPr>
            <w:r>
              <w:rPr>
                <w:b/>
                <w:bCs/>
              </w:rPr>
              <w:t>Technology Enterprise</w:t>
            </w:r>
            <w:r w:rsidR="004B0855">
              <w:rPr>
                <w:b/>
                <w:bCs/>
              </w:rPr>
              <w:t xml:space="preserve"> </w:t>
            </w:r>
            <w:r w:rsidR="009F71EA">
              <w:rPr>
                <w:b/>
                <w:bCs/>
              </w:rPr>
              <w:t xml:space="preserve">Solutions </w:t>
            </w:r>
          </w:p>
        </w:tc>
      </w:tr>
      <w:tr w:rsidR="007A7C1F" w:rsidRPr="001358E4" w14:paraId="16D7CA93" w14:textId="77777777" w:rsidTr="0C7541F9">
        <w:tc>
          <w:tcPr>
            <w:tcW w:w="1980" w:type="dxa"/>
            <w:shd w:val="clear" w:color="auto" w:fill="auto"/>
            <w:vAlign w:val="center"/>
          </w:tcPr>
          <w:p w14:paraId="3F339275" w14:textId="3D0813DD" w:rsidR="007A7C1F" w:rsidRPr="001358E4" w:rsidRDefault="007A7C1F" w:rsidP="00326D0F">
            <w:pPr>
              <w:pStyle w:val="Tableheading"/>
            </w:pPr>
            <w:r w:rsidRPr="001358E4">
              <w:t>Group</w:t>
            </w:r>
          </w:p>
        </w:tc>
        <w:tc>
          <w:tcPr>
            <w:tcW w:w="7511" w:type="dxa"/>
            <w:gridSpan w:val="7"/>
            <w:shd w:val="clear" w:color="auto" w:fill="FFFFFF" w:themeFill="background2"/>
            <w:vAlign w:val="center"/>
          </w:tcPr>
          <w:p w14:paraId="388664DA" w14:textId="35160923" w:rsidR="007A7C1F" w:rsidRPr="001358E4" w:rsidRDefault="009F71EA" w:rsidP="00326D0F">
            <w:pPr>
              <w:spacing w:before="120"/>
              <w:rPr>
                <w:b/>
                <w:bCs/>
              </w:rPr>
            </w:pPr>
            <w:r>
              <w:rPr>
                <w:b/>
                <w:bCs/>
              </w:rPr>
              <w:t>Centre of Excellence</w:t>
            </w:r>
          </w:p>
        </w:tc>
      </w:tr>
      <w:tr w:rsidR="009E01C1" w:rsidRPr="001358E4" w14:paraId="2A0524F8" w14:textId="77777777" w:rsidTr="0C7541F9">
        <w:tc>
          <w:tcPr>
            <w:tcW w:w="1980" w:type="dxa"/>
            <w:shd w:val="clear" w:color="auto" w:fill="auto"/>
            <w:vAlign w:val="center"/>
          </w:tcPr>
          <w:p w14:paraId="1A3A1614" w14:textId="6D95E4FC" w:rsidR="009E01C1" w:rsidRPr="001358E4" w:rsidRDefault="40BDB82B" w:rsidP="00326D0F">
            <w:pPr>
              <w:pStyle w:val="Tableheading"/>
            </w:pPr>
            <w:r w:rsidRPr="001358E4">
              <w:t>Location</w:t>
            </w:r>
          </w:p>
        </w:tc>
        <w:tc>
          <w:tcPr>
            <w:tcW w:w="7511" w:type="dxa"/>
            <w:gridSpan w:val="7"/>
            <w:shd w:val="clear" w:color="auto" w:fill="FFFFFF" w:themeFill="background2"/>
            <w:vAlign w:val="center"/>
          </w:tcPr>
          <w:p w14:paraId="416DBD54" w14:textId="2E20F46C" w:rsidR="001A7AE8" w:rsidRPr="001358E4" w:rsidRDefault="40BDB82B" w:rsidP="00326D0F">
            <w:pPr>
              <w:spacing w:before="120"/>
              <w:rPr>
                <w:b/>
                <w:bCs/>
              </w:rPr>
            </w:pPr>
            <w:r w:rsidRPr="001358E4">
              <w:rPr>
                <w:b/>
                <w:bCs/>
              </w:rPr>
              <w:t>Onsite at the Hub in Melbourne CBD or Hybrid</w:t>
            </w:r>
          </w:p>
        </w:tc>
      </w:tr>
      <w:tr w:rsidR="00577782" w:rsidRPr="001358E4" w14:paraId="2A33BAF5" w14:textId="77777777" w:rsidTr="0C7541F9">
        <w:tc>
          <w:tcPr>
            <w:tcW w:w="1980" w:type="dxa"/>
            <w:shd w:val="clear" w:color="auto" w:fill="auto"/>
            <w:vAlign w:val="center"/>
          </w:tcPr>
          <w:p w14:paraId="4F61FE76" w14:textId="37CADCD8" w:rsidR="00577782" w:rsidRPr="001358E4" w:rsidRDefault="40BDB82B" w:rsidP="00326D0F">
            <w:pPr>
              <w:pStyle w:val="Tableheading"/>
            </w:pPr>
            <w:r w:rsidRPr="001358E4">
              <w:t>Direct reports</w:t>
            </w:r>
          </w:p>
        </w:tc>
        <w:tc>
          <w:tcPr>
            <w:tcW w:w="7511" w:type="dxa"/>
            <w:gridSpan w:val="7"/>
            <w:shd w:val="clear" w:color="auto" w:fill="FFFFFF" w:themeFill="background2"/>
            <w:vAlign w:val="center"/>
          </w:tcPr>
          <w:p w14:paraId="7D6BC363" w14:textId="526F9D13" w:rsidR="00577782" w:rsidRPr="001358E4" w:rsidRDefault="00C22AAB" w:rsidP="00326D0F">
            <w:pPr>
              <w:spacing w:before="120"/>
              <w:rPr>
                <w:b/>
                <w:bCs/>
              </w:rPr>
            </w:pPr>
            <w:r>
              <w:rPr>
                <w:b/>
                <w:bCs/>
              </w:rPr>
              <w:t>n/a</w:t>
            </w:r>
          </w:p>
        </w:tc>
      </w:tr>
      <w:tr w:rsidR="00777DCD" w14:paraId="4792C669" w14:textId="77777777" w:rsidTr="0C7541F9">
        <w:trPr>
          <w:trHeight w:val="569"/>
        </w:trPr>
        <w:tc>
          <w:tcPr>
            <w:tcW w:w="9491" w:type="dxa"/>
            <w:gridSpan w:val="8"/>
            <w:tcBorders>
              <w:top w:val="single" w:sz="4" w:space="0" w:color="0070F1" w:themeColor="accent1"/>
            </w:tcBorders>
            <w:shd w:val="clear" w:color="auto" w:fill="E5F1FE" w:themeFill="accent5"/>
          </w:tcPr>
          <w:p w14:paraId="27036051" w14:textId="34695A99" w:rsidR="00777DCD" w:rsidRDefault="4948F2E9" w:rsidP="001D5F2F">
            <w:pPr>
              <w:pStyle w:val="Tableheading"/>
              <w:numPr>
                <w:ilvl w:val="0"/>
                <w:numId w:val="31"/>
              </w:numPr>
              <w:ind w:left="447" w:hanging="501"/>
            </w:pPr>
            <w:r>
              <w:t>Purpose of the position</w:t>
            </w:r>
            <w:r w:rsidR="21E4F2D0">
              <w:t xml:space="preserve"> and link to </w:t>
            </w:r>
            <w:r w:rsidR="298425CC">
              <w:t>s</w:t>
            </w:r>
            <w:r w:rsidR="21E4F2D0">
              <w:t>trategy</w:t>
            </w:r>
          </w:p>
        </w:tc>
      </w:tr>
      <w:tr w:rsidR="00EB1C7D" w14:paraId="0264BB6C" w14:textId="77777777" w:rsidTr="0C7541F9">
        <w:trPr>
          <w:trHeight w:val="231"/>
        </w:trPr>
        <w:tc>
          <w:tcPr>
            <w:tcW w:w="9491" w:type="dxa"/>
            <w:gridSpan w:val="8"/>
            <w:shd w:val="clear" w:color="auto" w:fill="auto"/>
          </w:tcPr>
          <w:p w14:paraId="24A48CB8" w14:textId="30D8DC99" w:rsidR="00B66A9D" w:rsidRDefault="008C16A2" w:rsidP="008C16A2">
            <w:pPr>
              <w:spacing w:before="120"/>
              <w:rPr>
                <w:rStyle w:val="normaltextrun"/>
                <w:rFonts w:ascii="Calibri" w:hAnsi="Calibri" w:cs="Calibri"/>
                <w:color w:val="000000"/>
                <w:shd w:val="clear" w:color="auto" w:fill="FFFFFF"/>
              </w:rPr>
            </w:pPr>
            <w:r w:rsidRPr="008C16A2">
              <w:rPr>
                <w:rStyle w:val="normaltextrun"/>
                <w:rFonts w:ascii="Calibri" w:hAnsi="Calibri" w:cs="Calibri"/>
                <w:color w:val="000000"/>
                <w:shd w:val="clear" w:color="auto" w:fill="FFFFFF"/>
              </w:rPr>
              <w:t xml:space="preserve">The Senior Technology Delivery </w:t>
            </w:r>
            <w:r>
              <w:rPr>
                <w:rStyle w:val="normaltextrun"/>
                <w:rFonts w:ascii="Calibri" w:hAnsi="Calibri" w:cs="Calibri"/>
                <w:color w:val="000000"/>
                <w:shd w:val="clear" w:color="auto" w:fill="FFFFFF"/>
              </w:rPr>
              <w:t xml:space="preserve">Consultant </w:t>
            </w:r>
            <w:r w:rsidRPr="008C16A2">
              <w:rPr>
                <w:rStyle w:val="normaltextrun"/>
                <w:rFonts w:ascii="Calibri" w:hAnsi="Calibri" w:cs="Calibri"/>
                <w:color w:val="000000"/>
                <w:shd w:val="clear" w:color="auto" w:fill="FFFFFF"/>
              </w:rPr>
              <w:t>provide</w:t>
            </w:r>
            <w:r>
              <w:rPr>
                <w:rStyle w:val="normaltextrun"/>
                <w:rFonts w:ascii="Calibri" w:hAnsi="Calibri" w:cs="Calibri"/>
                <w:color w:val="000000"/>
                <w:shd w:val="clear" w:color="auto" w:fill="FFFFFF"/>
              </w:rPr>
              <w:t xml:space="preserve">s </w:t>
            </w:r>
            <w:r w:rsidRPr="008C16A2">
              <w:rPr>
                <w:rStyle w:val="normaltextrun"/>
                <w:rFonts w:ascii="Calibri" w:hAnsi="Calibri" w:cs="Calibri"/>
                <w:color w:val="000000"/>
                <w:shd w:val="clear" w:color="auto" w:fill="FFFFFF"/>
              </w:rPr>
              <w:t xml:space="preserve">sound implementation of technology (systems, </w:t>
            </w:r>
            <w:proofErr w:type="gramStart"/>
            <w:r w:rsidRPr="008C16A2">
              <w:rPr>
                <w:rStyle w:val="normaltextrun"/>
                <w:rFonts w:ascii="Calibri" w:hAnsi="Calibri" w:cs="Calibri"/>
                <w:color w:val="000000"/>
                <w:shd w:val="clear" w:color="auto" w:fill="FFFFFF"/>
              </w:rPr>
              <w:t>web</w:t>
            </w:r>
            <w:proofErr w:type="gramEnd"/>
            <w:r w:rsidRPr="008C16A2">
              <w:rPr>
                <w:rStyle w:val="normaltextrun"/>
                <w:rFonts w:ascii="Calibri" w:hAnsi="Calibri" w:cs="Calibri"/>
                <w:color w:val="000000"/>
                <w:shd w:val="clear" w:color="auto" w:fill="FFFFFF"/>
              </w:rPr>
              <w:t xml:space="preserve"> and digital solutions) across the business.  This includes</w:t>
            </w:r>
            <w:r w:rsidR="00751984">
              <w:rPr>
                <w:rStyle w:val="normaltextrun"/>
                <w:rFonts w:ascii="Calibri" w:hAnsi="Calibri" w:cs="Calibri"/>
                <w:color w:val="000000"/>
                <w:shd w:val="clear" w:color="auto" w:fill="FFFFFF"/>
              </w:rPr>
              <w:t xml:space="preserve"> c</w:t>
            </w:r>
            <w:r w:rsidRPr="008C16A2">
              <w:rPr>
                <w:rStyle w:val="normaltextrun"/>
                <w:rFonts w:ascii="Calibri" w:hAnsi="Calibri" w:cs="Calibri"/>
                <w:color w:val="000000"/>
                <w:shd w:val="clear" w:color="auto" w:fill="FFFFFF"/>
              </w:rPr>
              <w:t>ollaborating with stakeholders and vendors at key project touchpoints</w:t>
            </w:r>
            <w:r w:rsidR="00751984">
              <w:rPr>
                <w:rStyle w:val="normaltextrun"/>
                <w:rFonts w:ascii="Calibri" w:hAnsi="Calibri" w:cs="Calibri"/>
                <w:color w:val="000000"/>
                <w:shd w:val="clear" w:color="auto" w:fill="FFFFFF"/>
              </w:rPr>
              <w:t>, e</w:t>
            </w:r>
            <w:r w:rsidRPr="008C16A2">
              <w:rPr>
                <w:rStyle w:val="normaltextrun"/>
                <w:rFonts w:ascii="Calibri" w:hAnsi="Calibri" w:cs="Calibri"/>
                <w:color w:val="000000"/>
                <w:shd w:val="clear" w:color="auto" w:fill="FFFFFF"/>
              </w:rPr>
              <w:t xml:space="preserve">nsuring quality of delivery across both internal and </w:t>
            </w:r>
            <w:proofErr w:type="gramStart"/>
            <w:r w:rsidRPr="008C16A2">
              <w:rPr>
                <w:rStyle w:val="normaltextrun"/>
                <w:rFonts w:ascii="Calibri" w:hAnsi="Calibri" w:cs="Calibri"/>
                <w:color w:val="000000"/>
                <w:shd w:val="clear" w:color="auto" w:fill="FFFFFF"/>
              </w:rPr>
              <w:t>third party</w:t>
            </w:r>
            <w:proofErr w:type="gramEnd"/>
            <w:r w:rsidRPr="008C16A2">
              <w:rPr>
                <w:rStyle w:val="normaltextrun"/>
                <w:rFonts w:ascii="Calibri" w:hAnsi="Calibri" w:cs="Calibri"/>
                <w:color w:val="000000"/>
                <w:shd w:val="clear" w:color="auto" w:fill="FFFFFF"/>
              </w:rPr>
              <w:t xml:space="preserve"> teams</w:t>
            </w:r>
            <w:r w:rsidR="00751984">
              <w:rPr>
                <w:rStyle w:val="normaltextrun"/>
                <w:rFonts w:ascii="Calibri" w:hAnsi="Calibri" w:cs="Calibri"/>
                <w:color w:val="000000"/>
                <w:shd w:val="clear" w:color="auto" w:fill="FFFFFF"/>
              </w:rPr>
              <w:t xml:space="preserve"> and p</w:t>
            </w:r>
            <w:r w:rsidRPr="008C16A2">
              <w:rPr>
                <w:rStyle w:val="normaltextrun"/>
                <w:rFonts w:ascii="Calibri" w:hAnsi="Calibri" w:cs="Calibri"/>
                <w:color w:val="000000"/>
                <w:shd w:val="clear" w:color="auto" w:fill="FFFFFF"/>
              </w:rPr>
              <w:t>roviding leadership support within the technology delivery team</w:t>
            </w:r>
          </w:p>
          <w:p w14:paraId="3233A599" w14:textId="64E1D13D" w:rsidR="006B4ECA" w:rsidRPr="00E44B6D" w:rsidRDefault="00C2585B" w:rsidP="0084799F">
            <w:pPr>
              <w:spacing w:before="120"/>
              <w:rPr>
                <w:rFonts w:eastAsia="Times New Roman"/>
                <w:color w:val="000000" w:themeColor="text2"/>
                <w:lang w:eastAsia="en-GB"/>
              </w:rPr>
            </w:pPr>
            <w:r>
              <w:rPr>
                <w:rFonts w:eastAsia="Times New Roman"/>
                <w:color w:val="000000" w:themeColor="text2"/>
                <w:lang w:eastAsia="en-GB"/>
              </w:rPr>
              <w:t xml:space="preserve">This role </w:t>
            </w:r>
            <w:r w:rsidR="00F21E09">
              <w:rPr>
                <w:rFonts w:eastAsia="Times New Roman"/>
                <w:color w:val="000000" w:themeColor="text2"/>
                <w:lang w:eastAsia="en-GB"/>
              </w:rPr>
              <w:t>is linked to</w:t>
            </w:r>
            <w:r w:rsidR="009028EA">
              <w:rPr>
                <w:rFonts w:eastAsia="Times New Roman"/>
                <w:color w:val="000000" w:themeColor="text2"/>
                <w:lang w:eastAsia="en-GB"/>
              </w:rPr>
              <w:t xml:space="preserve"> the core goals of </w:t>
            </w:r>
            <w:r w:rsidR="00F21E09">
              <w:rPr>
                <w:rFonts w:eastAsia="Times New Roman"/>
                <w:color w:val="000000" w:themeColor="text2"/>
                <w:lang w:eastAsia="en-GB"/>
              </w:rPr>
              <w:t>Understanding and Integrity</w:t>
            </w:r>
            <w:r w:rsidR="00CC477D">
              <w:rPr>
                <w:rFonts w:eastAsia="Times New Roman"/>
                <w:color w:val="000000" w:themeColor="text2"/>
                <w:lang w:eastAsia="en-GB"/>
              </w:rPr>
              <w:t xml:space="preserve"> within Beyond Blues 2023+ strategy</w:t>
            </w:r>
            <w:r w:rsidR="009028EA">
              <w:rPr>
                <w:rFonts w:eastAsia="Times New Roman"/>
                <w:color w:val="000000" w:themeColor="text2"/>
                <w:lang w:eastAsia="en-GB"/>
              </w:rPr>
              <w:t>.</w:t>
            </w:r>
          </w:p>
        </w:tc>
      </w:tr>
      <w:tr w:rsidR="00EB1C7D" w14:paraId="46763343" w14:textId="77777777" w:rsidTr="0C7541F9">
        <w:trPr>
          <w:trHeight w:val="569"/>
        </w:trPr>
        <w:tc>
          <w:tcPr>
            <w:tcW w:w="9491" w:type="dxa"/>
            <w:gridSpan w:val="8"/>
            <w:tcBorders>
              <w:top w:val="single" w:sz="4" w:space="0" w:color="0070F1" w:themeColor="accent1"/>
            </w:tcBorders>
            <w:shd w:val="clear" w:color="auto" w:fill="E5F1FE" w:themeFill="accent5"/>
          </w:tcPr>
          <w:p w14:paraId="294E9350" w14:textId="1C928A44" w:rsidR="00EB1C7D" w:rsidRDefault="77675E92" w:rsidP="00C627F0">
            <w:pPr>
              <w:pStyle w:val="Tableheading"/>
              <w:numPr>
                <w:ilvl w:val="0"/>
                <w:numId w:val="31"/>
              </w:numPr>
              <w:ind w:left="447" w:hanging="501"/>
            </w:pPr>
            <w:r>
              <w:t xml:space="preserve">Key </w:t>
            </w:r>
            <w:r w:rsidR="1ECBC90F">
              <w:t>a</w:t>
            </w:r>
            <w:r>
              <w:t>ccountabilities</w:t>
            </w:r>
            <w:r w:rsidR="41FBD71E">
              <w:t xml:space="preserve"> of </w:t>
            </w:r>
            <w:r w:rsidR="32F25050">
              <w:t>p</w:t>
            </w:r>
            <w:r w:rsidR="41FBD71E">
              <w:t>osition</w:t>
            </w:r>
          </w:p>
        </w:tc>
      </w:tr>
      <w:tr w:rsidR="001C5F9E" w14:paraId="3FB48344" w14:textId="77777777" w:rsidTr="0C7541F9">
        <w:trPr>
          <w:trHeight w:val="228"/>
        </w:trPr>
        <w:tc>
          <w:tcPr>
            <w:tcW w:w="9491" w:type="dxa"/>
            <w:gridSpan w:val="8"/>
            <w:shd w:val="clear" w:color="auto" w:fill="auto"/>
          </w:tcPr>
          <w:p w14:paraId="46252EA5" w14:textId="77777777" w:rsidR="009F36FA" w:rsidRDefault="009F36FA" w:rsidP="00061E85">
            <w:pPr>
              <w:spacing w:after="60"/>
              <w:rPr>
                <w:b/>
                <w:bCs/>
              </w:rPr>
            </w:pPr>
          </w:p>
          <w:p w14:paraId="564E54C5" w14:textId="77777777" w:rsidR="00FF1F4F" w:rsidRPr="00182832" w:rsidRDefault="00FF1F4F" w:rsidP="00FF1F4F">
            <w:pPr>
              <w:pStyle w:val="Bullets"/>
              <w:numPr>
                <w:ilvl w:val="0"/>
                <w:numId w:val="0"/>
              </w:numPr>
              <w:spacing w:after="60"/>
              <w:ind w:left="360" w:hanging="360"/>
              <w:rPr>
                <w:b/>
                <w:bCs/>
              </w:rPr>
            </w:pPr>
            <w:r w:rsidRPr="00182832">
              <w:rPr>
                <w:b/>
                <w:bCs/>
                <w:lang w:val="en-US"/>
              </w:rPr>
              <w:t>Solution Delivery Process &amp; Governance</w:t>
            </w:r>
          </w:p>
          <w:p w14:paraId="1616F8D6" w14:textId="76750376" w:rsidR="00FF1F4F" w:rsidRPr="006C3826" w:rsidRDefault="00020E3C" w:rsidP="00FF1F4F">
            <w:pPr>
              <w:pStyle w:val="Bullets"/>
            </w:pPr>
            <w:r>
              <w:t xml:space="preserve">Provide leadership </w:t>
            </w:r>
            <w:r w:rsidR="005071E0">
              <w:t xml:space="preserve">and </w:t>
            </w:r>
            <w:r w:rsidR="00FF1F4F">
              <w:t>ensure</w:t>
            </w:r>
            <w:r w:rsidR="00FF1F4F" w:rsidRPr="00C166FE">
              <w:t xml:space="preserve"> sound implementation</w:t>
            </w:r>
            <w:r w:rsidR="00FF1F4F">
              <w:t>, transition to operations and management</w:t>
            </w:r>
            <w:r w:rsidR="00FF1F4F" w:rsidRPr="00C166FE">
              <w:t xml:space="preserve"> of </w:t>
            </w:r>
            <w:r w:rsidR="00FF1F4F">
              <w:t>technology</w:t>
            </w:r>
            <w:r w:rsidR="00FF1F4F" w:rsidRPr="00C166FE">
              <w:t xml:space="preserve"> solutions across the business</w:t>
            </w:r>
            <w:r w:rsidR="00FF1F4F">
              <w:t xml:space="preserve"> with a focus on digital products.</w:t>
            </w:r>
          </w:p>
          <w:p w14:paraId="0A54F978" w14:textId="77777777" w:rsidR="00FF1F4F" w:rsidRDefault="00FF1F4F" w:rsidP="00FF1F4F">
            <w:pPr>
              <w:pStyle w:val="Bullets"/>
              <w:numPr>
                <w:ilvl w:val="0"/>
                <w:numId w:val="0"/>
              </w:numPr>
              <w:spacing w:after="60"/>
              <w:ind w:left="360" w:hanging="360"/>
              <w:rPr>
                <w:b/>
              </w:rPr>
            </w:pPr>
          </w:p>
          <w:p w14:paraId="78F32E42" w14:textId="77777777" w:rsidR="00FF1F4F" w:rsidRDefault="00FF1F4F" w:rsidP="00FF1F4F">
            <w:pPr>
              <w:pStyle w:val="Bullets"/>
              <w:numPr>
                <w:ilvl w:val="0"/>
                <w:numId w:val="0"/>
              </w:numPr>
              <w:spacing w:after="60"/>
              <w:ind w:left="360" w:hanging="360"/>
              <w:rPr>
                <w:b/>
              </w:rPr>
            </w:pPr>
            <w:r>
              <w:rPr>
                <w:b/>
              </w:rPr>
              <w:t>Technology Project Delivery</w:t>
            </w:r>
          </w:p>
          <w:p w14:paraId="244286A0" w14:textId="0212C3D3" w:rsidR="00FF1F4F" w:rsidRPr="00285642" w:rsidRDefault="00FF1F4F" w:rsidP="00FF1F4F">
            <w:pPr>
              <w:pStyle w:val="Bullets"/>
            </w:pPr>
            <w:r w:rsidRPr="001A7C80">
              <w:t>Manage day-to-day project activities, reporting any discrepancies or issues to the Project Sponsor.</w:t>
            </w:r>
          </w:p>
          <w:p w14:paraId="27336A4A" w14:textId="77777777" w:rsidR="00FF1F4F" w:rsidRPr="00BF1E9D" w:rsidRDefault="00FF1F4F" w:rsidP="00FF1F4F">
            <w:pPr>
              <w:pStyle w:val="Bullets"/>
            </w:pPr>
            <w:r>
              <w:t>Improve process and procedures for the effective implementation, delivery, and operation of Beyond Blue’s technology solutions.</w:t>
            </w:r>
          </w:p>
          <w:p w14:paraId="7A815B44" w14:textId="77777777" w:rsidR="00FF1F4F" w:rsidRDefault="00FF1F4F" w:rsidP="00FF1F4F">
            <w:pPr>
              <w:pStyle w:val="Bullets"/>
            </w:pPr>
            <w:r>
              <w:t xml:space="preserve">Align process and procedures to Beyond Blue’s governance frameworks including Risk, Finance, Procurement, Security, Brand and Enterprise Architecture. </w:t>
            </w:r>
          </w:p>
          <w:p w14:paraId="7819BD6C" w14:textId="77777777" w:rsidR="00FF1F4F" w:rsidRDefault="00FF1F4F" w:rsidP="00FF1F4F">
            <w:pPr>
              <w:pStyle w:val="Bullets"/>
            </w:pPr>
            <w:r>
              <w:t>In collaboration with the Technology Solutions Delivery team &amp; wider Technology Enterprise Solutions group, manage identified and assigned projects and requirements to ensure the Technology Project Delivery team are enabled to scope, plan, implement, deploy, monitor, and evaluate and manage risks to ensure projects and requirements are delivered effectively on time, and on budget.</w:t>
            </w:r>
          </w:p>
          <w:p w14:paraId="0E84D19F" w14:textId="77777777" w:rsidR="00FF1F4F" w:rsidRDefault="00FF1F4F" w:rsidP="00FF1F4F">
            <w:pPr>
              <w:pStyle w:val="Bullets"/>
            </w:pPr>
            <w:r>
              <w:lastRenderedPageBreak/>
              <w:t xml:space="preserve">Provide input into </w:t>
            </w:r>
            <w:r w:rsidRPr="008D1673">
              <w:t xml:space="preserve">Technology </w:t>
            </w:r>
            <w:r>
              <w:t>Enterprise</w:t>
            </w:r>
            <w:r w:rsidRPr="008D1673">
              <w:t xml:space="preserve"> Solutions </w:t>
            </w:r>
            <w:r>
              <w:t>organisation to help optimise end-to-end delivery of digital services by r</w:t>
            </w:r>
            <w:r w:rsidRPr="000C4ADA">
              <w:rPr>
                <w:rFonts w:cstheme="minorHAnsi"/>
              </w:rPr>
              <w:t>egularly assessing current state capabilities/ limitations</w:t>
            </w:r>
            <w:r>
              <w:rPr>
                <w:rFonts w:cstheme="minorHAnsi"/>
              </w:rPr>
              <w:t xml:space="preserve"> of Beyond Blue’s digital architecture and platforms.</w:t>
            </w:r>
            <w:r>
              <w:t xml:space="preserve"> </w:t>
            </w:r>
          </w:p>
          <w:p w14:paraId="1AE27729" w14:textId="52ADDF6A" w:rsidR="004104BE" w:rsidRDefault="00FF1F4F" w:rsidP="001D7C93">
            <w:pPr>
              <w:pStyle w:val="Bullets"/>
            </w:pPr>
            <w:r w:rsidRPr="006F4E24">
              <w:t>Prepare technical release plans, Go Live plans, and Rollback plans.</w:t>
            </w:r>
          </w:p>
          <w:p w14:paraId="6E917616" w14:textId="77777777" w:rsidR="001D7C93" w:rsidRDefault="001D7C93" w:rsidP="001D7C93">
            <w:pPr>
              <w:pStyle w:val="Bullets"/>
              <w:numPr>
                <w:ilvl w:val="0"/>
                <w:numId w:val="0"/>
              </w:numPr>
              <w:ind w:left="360" w:hanging="360"/>
              <w:rPr>
                <w:rStyle w:val="normaltextrun"/>
              </w:rPr>
            </w:pPr>
          </w:p>
          <w:p w14:paraId="737F2172" w14:textId="77777777" w:rsidR="000F0AEC" w:rsidRDefault="000F0AEC" w:rsidP="000F0AEC">
            <w:pPr>
              <w:pStyle w:val="Bullets"/>
              <w:numPr>
                <w:ilvl w:val="0"/>
                <w:numId w:val="0"/>
              </w:numPr>
              <w:spacing w:after="60"/>
              <w:ind w:left="360" w:hanging="360"/>
              <w:rPr>
                <w:b/>
              </w:rPr>
            </w:pPr>
            <w:r>
              <w:rPr>
                <w:b/>
              </w:rPr>
              <w:t xml:space="preserve">Business </w:t>
            </w:r>
            <w:r w:rsidRPr="006D346F">
              <w:rPr>
                <w:b/>
              </w:rPr>
              <w:t>Management</w:t>
            </w:r>
          </w:p>
          <w:p w14:paraId="6F32FDC9" w14:textId="6661ACCB" w:rsidR="000F0AEC" w:rsidRDefault="000F0AEC" w:rsidP="000F0AEC">
            <w:pPr>
              <w:pStyle w:val="Bullets"/>
            </w:pPr>
            <w:r w:rsidRPr="007814C1">
              <w:t xml:space="preserve">Engage related </w:t>
            </w:r>
            <w:r>
              <w:t xml:space="preserve">vendors </w:t>
            </w:r>
            <w:r w:rsidRPr="007814C1">
              <w:t>and manage relationships to ensure that services are successfully delivered</w:t>
            </w:r>
            <w:r>
              <w:t>.</w:t>
            </w:r>
          </w:p>
          <w:p w14:paraId="123EED1A" w14:textId="77777777" w:rsidR="000F0AEC" w:rsidRDefault="000F0AEC" w:rsidP="000F0AEC">
            <w:pPr>
              <w:pStyle w:val="Bullets"/>
            </w:pPr>
            <w:r w:rsidRPr="004E02D4">
              <w:t>Participate in procurement activities, as required.</w:t>
            </w:r>
          </w:p>
          <w:p w14:paraId="131AB346" w14:textId="77777777" w:rsidR="000F0AEC" w:rsidRPr="003D5187" w:rsidRDefault="000F0AEC" w:rsidP="000F0AEC">
            <w:pPr>
              <w:pStyle w:val="Bullets"/>
            </w:pPr>
            <w:r w:rsidRPr="004E02D4">
              <w:t>Conduct post implementation reviews.</w:t>
            </w:r>
          </w:p>
          <w:p w14:paraId="025C3A15" w14:textId="77777777" w:rsidR="000F0AEC" w:rsidRDefault="000F0AEC" w:rsidP="000F0AEC">
            <w:pPr>
              <w:pStyle w:val="Bullets"/>
            </w:pPr>
            <w:r w:rsidRPr="003D26D3">
              <w:t>Consult with infrastructure, project, and product teams to ensure</w:t>
            </w:r>
            <w:r>
              <w:t xml:space="preserve"> solutions are consistent </w:t>
            </w:r>
            <w:r w:rsidRPr="003D26D3">
              <w:t xml:space="preserve">with </w:t>
            </w:r>
            <w:r>
              <w:t>our</w:t>
            </w:r>
            <w:r w:rsidRPr="003D26D3">
              <w:t xml:space="preserve"> enterprise architecture</w:t>
            </w:r>
            <w:r>
              <w:t>.</w:t>
            </w:r>
          </w:p>
          <w:p w14:paraId="6029D3F0" w14:textId="15FA44B1" w:rsidR="001C5F9E" w:rsidRPr="00BD0567" w:rsidRDefault="000F0AEC" w:rsidP="000F0AEC">
            <w:pPr>
              <w:pStyle w:val="Bullets"/>
            </w:pPr>
            <w:r w:rsidRPr="006F4E24">
              <w:t xml:space="preserve">Translate non-technical user stories into program and technical requirements. </w:t>
            </w:r>
            <w:r w:rsidR="00096121" w:rsidRPr="000F0AEC">
              <w:rPr>
                <w:rStyle w:val="eop"/>
                <w:rFonts w:ascii="Calibri" w:hAnsi="Calibri" w:cs="Calibri"/>
              </w:rPr>
              <w:t> </w:t>
            </w:r>
            <w:r w:rsidR="00ED3620" w:rsidRPr="00ED3620">
              <w:t> </w:t>
            </w:r>
          </w:p>
        </w:tc>
      </w:tr>
      <w:tr w:rsidR="00821286" w14:paraId="7260A7CE" w14:textId="77777777" w:rsidTr="0C7541F9">
        <w:trPr>
          <w:trHeight w:val="569"/>
        </w:trPr>
        <w:tc>
          <w:tcPr>
            <w:tcW w:w="9491" w:type="dxa"/>
            <w:gridSpan w:val="8"/>
            <w:shd w:val="clear" w:color="auto" w:fill="E5F1FE" w:themeFill="accent5"/>
            <w:vAlign w:val="center"/>
          </w:tcPr>
          <w:p w14:paraId="5F0C352B" w14:textId="0D2B7090" w:rsidR="00821286" w:rsidRDefault="425A4FEE" w:rsidP="00821286">
            <w:pPr>
              <w:pStyle w:val="Tableheading"/>
              <w:numPr>
                <w:ilvl w:val="0"/>
                <w:numId w:val="31"/>
              </w:numPr>
              <w:ind w:left="447" w:hanging="501"/>
            </w:pPr>
            <w:r>
              <w:lastRenderedPageBreak/>
              <w:t xml:space="preserve">Key </w:t>
            </w:r>
            <w:r w:rsidR="1CEC5E23">
              <w:t xml:space="preserve">outcomes, </w:t>
            </w:r>
            <w:r w:rsidR="15E2288E">
              <w:t xml:space="preserve">or desired impact of role, </w:t>
            </w:r>
            <w:r w:rsidR="5DD749D2">
              <w:t>linked</w:t>
            </w:r>
            <w:r w:rsidR="1CEC5E23">
              <w:t xml:space="preserve"> to </w:t>
            </w:r>
            <w:r w:rsidR="0FB574CC">
              <w:t>s</w:t>
            </w:r>
            <w:r w:rsidR="1CEC5E23">
              <w:t>trategy</w:t>
            </w:r>
          </w:p>
        </w:tc>
      </w:tr>
      <w:tr w:rsidR="00821286" w14:paraId="3FC4EDB1" w14:textId="77777777" w:rsidTr="0C7541F9">
        <w:trPr>
          <w:trHeight w:val="231"/>
        </w:trPr>
        <w:tc>
          <w:tcPr>
            <w:tcW w:w="9491" w:type="dxa"/>
            <w:gridSpan w:val="8"/>
            <w:tcBorders>
              <w:top w:val="single" w:sz="2" w:space="0" w:color="0070F1" w:themeColor="accent1"/>
            </w:tcBorders>
            <w:shd w:val="clear" w:color="auto" w:fill="auto"/>
          </w:tcPr>
          <w:p w14:paraId="2FF578D1" w14:textId="1C9399C4" w:rsidR="20996A8D" w:rsidRDefault="3D3EF68D" w:rsidP="12B15634">
            <w:pPr>
              <w:pStyle w:val="Tableheading"/>
            </w:pPr>
            <w:r>
              <w:t>Area of impact</w:t>
            </w:r>
          </w:p>
          <w:p w14:paraId="0ADFB18D" w14:textId="5B0756B9" w:rsidR="20996A8D" w:rsidRDefault="00C23571" w:rsidP="6C103D75">
            <w:pPr>
              <w:pStyle w:val="Bullets"/>
              <w:spacing w:before="120"/>
            </w:pPr>
            <w:r>
              <w:t>Understanding</w:t>
            </w:r>
            <w:r w:rsidR="003C70E9">
              <w:t xml:space="preserve"> – customers are provided with </w:t>
            </w:r>
            <w:r w:rsidR="00283610">
              <w:t>useful tools and information to perform their role and support the community</w:t>
            </w:r>
          </w:p>
          <w:p w14:paraId="48825DD9" w14:textId="382E07E9" w:rsidR="20996A8D" w:rsidRDefault="001F3262" w:rsidP="6C103D75">
            <w:pPr>
              <w:pStyle w:val="Bullets"/>
              <w:spacing w:before="120"/>
            </w:pPr>
            <w:r>
              <w:t>Supporting – the needs of the business</w:t>
            </w:r>
            <w:r w:rsidR="002F3722">
              <w:t xml:space="preserve"> are delivered </w:t>
            </w:r>
            <w:r>
              <w:t>in a seamless and enhanced experience</w:t>
            </w:r>
            <w:r w:rsidR="00F90A2E">
              <w:t>.</w:t>
            </w:r>
          </w:p>
          <w:p w14:paraId="01128D57" w14:textId="4B496DD5" w:rsidR="00821286" w:rsidRPr="0041617D" w:rsidRDefault="00CC554F" w:rsidP="0041617D">
            <w:pPr>
              <w:pStyle w:val="Bullets"/>
              <w:spacing w:before="120"/>
            </w:pPr>
            <w:r>
              <w:t xml:space="preserve">Integrity </w:t>
            </w:r>
            <w:r w:rsidR="00B17F20">
              <w:t>–</w:t>
            </w:r>
            <w:r>
              <w:t xml:space="preserve"> </w:t>
            </w:r>
            <w:r w:rsidR="00B17F20">
              <w:t xml:space="preserve">we make a positive impact, reduce the burden with simplified processes </w:t>
            </w:r>
            <w:r w:rsidR="00B829BD">
              <w:t>and systems</w:t>
            </w:r>
          </w:p>
        </w:tc>
      </w:tr>
      <w:tr w:rsidR="00277475" w14:paraId="33CB5F59" w14:textId="77777777" w:rsidTr="0C7541F9">
        <w:trPr>
          <w:trHeight w:val="569"/>
        </w:trPr>
        <w:tc>
          <w:tcPr>
            <w:tcW w:w="9491" w:type="dxa"/>
            <w:gridSpan w:val="8"/>
            <w:shd w:val="clear" w:color="auto" w:fill="E5F1FE" w:themeFill="accent5"/>
            <w:vAlign w:val="center"/>
          </w:tcPr>
          <w:p w14:paraId="09E86730" w14:textId="77777777" w:rsidR="00277475" w:rsidRDefault="00277475" w:rsidP="00277475">
            <w:pPr>
              <w:pStyle w:val="Tableheading"/>
              <w:numPr>
                <w:ilvl w:val="0"/>
                <w:numId w:val="31"/>
              </w:numPr>
              <w:ind w:left="447" w:hanging="501"/>
            </w:pPr>
            <w:r>
              <w:t>Core Capabilities</w:t>
            </w:r>
          </w:p>
        </w:tc>
      </w:tr>
      <w:tr w:rsidR="00277475" w14:paraId="08B54315" w14:textId="77777777" w:rsidTr="0C7541F9">
        <w:trPr>
          <w:trHeight w:val="231"/>
        </w:trPr>
        <w:tc>
          <w:tcPr>
            <w:tcW w:w="9491" w:type="dxa"/>
            <w:gridSpan w:val="8"/>
            <w:tcBorders>
              <w:top w:val="single" w:sz="2" w:space="0" w:color="0070F1" w:themeColor="accent1"/>
            </w:tcBorders>
            <w:shd w:val="clear" w:color="auto" w:fill="auto"/>
          </w:tcPr>
          <w:p w14:paraId="5A068281" w14:textId="77777777" w:rsidR="00277475" w:rsidRDefault="00277475" w:rsidP="00277475">
            <w:pPr>
              <w:pStyle w:val="paragraph"/>
              <w:spacing w:before="120" w:beforeAutospacing="0" w:after="120" w:afterAutospacing="0"/>
              <w:textAlignment w:val="baseline"/>
              <w:rPr>
                <w:rFonts w:asciiTheme="minorHAnsi" w:eastAsiaTheme="minorEastAsia" w:hAnsiTheme="minorHAnsi" w:cstheme="minorBidi"/>
                <w:sz w:val="22"/>
                <w:szCs w:val="22"/>
                <w:lang w:eastAsia="en-US"/>
              </w:rPr>
            </w:pPr>
            <w:r w:rsidRPr="40BDB82B">
              <w:rPr>
                <w:rFonts w:asciiTheme="minorHAnsi" w:eastAsiaTheme="minorEastAsia" w:hAnsiTheme="minorHAnsi" w:cstheme="minorBidi"/>
                <w:sz w:val="22"/>
                <w:szCs w:val="22"/>
                <w:lang w:eastAsia="en-US"/>
              </w:rPr>
              <w:t xml:space="preserve">Of the eight capabilities listed in our </w:t>
            </w:r>
            <w:hyperlink r:id="rId11" w:history="1">
              <w:r w:rsidRPr="0056560F">
                <w:rPr>
                  <w:rStyle w:val="Hyperlink"/>
                  <w:rFonts w:asciiTheme="minorHAnsi" w:eastAsiaTheme="minorEastAsia" w:hAnsiTheme="minorHAnsi" w:cstheme="minorBidi"/>
                  <w:sz w:val="22"/>
                  <w:szCs w:val="22"/>
                  <w:lang w:eastAsia="en-US"/>
                </w:rPr>
                <w:t>capability framework</w:t>
              </w:r>
            </w:hyperlink>
            <w:r w:rsidRPr="40BDB82B">
              <w:rPr>
                <w:rFonts w:asciiTheme="minorHAnsi" w:eastAsiaTheme="minorEastAsia" w:hAnsiTheme="minorHAnsi" w:cstheme="minorBidi"/>
                <w:sz w:val="22"/>
                <w:szCs w:val="22"/>
                <w:lang w:eastAsia="en-US"/>
              </w:rPr>
              <w:t>, critical for role success</w:t>
            </w:r>
            <w:r w:rsidR="001A2A86">
              <w:rPr>
                <w:rFonts w:asciiTheme="minorHAnsi" w:eastAsiaTheme="minorEastAsia" w:hAnsiTheme="minorHAnsi" w:cstheme="minorBidi"/>
                <w:sz w:val="22"/>
                <w:szCs w:val="22"/>
                <w:lang w:eastAsia="en-US"/>
              </w:rPr>
              <w:t>.</w:t>
            </w:r>
          </w:p>
          <w:p w14:paraId="001B8BD6" w14:textId="2B0E4AF4" w:rsidR="005A22B9" w:rsidRPr="0041617D" w:rsidRDefault="005A22B9" w:rsidP="0041617D">
            <w:pPr>
              <w:numPr>
                <w:ilvl w:val="0"/>
                <w:numId w:val="1"/>
              </w:numPr>
              <w:spacing w:after="60"/>
              <w:ind w:left="357" w:hanging="357"/>
              <w:contextualSpacing/>
            </w:pPr>
            <w:r w:rsidRPr="0041617D">
              <w:t>Communication</w:t>
            </w:r>
          </w:p>
          <w:p w14:paraId="451937BC" w14:textId="77777777" w:rsidR="00E47AFA" w:rsidRPr="00E47AFA" w:rsidRDefault="00E47AFA" w:rsidP="0041617D">
            <w:pPr>
              <w:numPr>
                <w:ilvl w:val="0"/>
                <w:numId w:val="1"/>
              </w:numPr>
              <w:spacing w:after="60"/>
              <w:ind w:left="357" w:hanging="357"/>
              <w:contextualSpacing/>
            </w:pPr>
            <w:r w:rsidRPr="00E47AFA">
              <w:rPr>
                <w:rStyle w:val="normaltextrun"/>
                <w:rFonts w:ascii="Calibri" w:hAnsi="Calibri" w:cs="Calibri"/>
                <w:color w:val="000000"/>
                <w:shd w:val="clear" w:color="auto" w:fill="FFFFFF"/>
              </w:rPr>
              <w:t>Critical thinking</w:t>
            </w:r>
            <w:r w:rsidRPr="00E47AFA">
              <w:rPr>
                <w:rStyle w:val="eop"/>
                <w:rFonts w:ascii="Calibri" w:hAnsi="Calibri" w:cs="Calibri"/>
                <w:color w:val="000000"/>
                <w:shd w:val="clear" w:color="auto" w:fill="FFFFFF"/>
              </w:rPr>
              <w:t> </w:t>
            </w:r>
            <w:r w:rsidRPr="00E47AFA">
              <w:t xml:space="preserve"> </w:t>
            </w:r>
          </w:p>
          <w:p w14:paraId="3C80306D" w14:textId="4DA16E81" w:rsidR="005A22B9" w:rsidRPr="0041617D" w:rsidRDefault="005A22B9" w:rsidP="0041617D">
            <w:pPr>
              <w:numPr>
                <w:ilvl w:val="0"/>
                <w:numId w:val="1"/>
              </w:numPr>
              <w:spacing w:after="60"/>
              <w:ind w:left="357" w:hanging="357"/>
              <w:contextualSpacing/>
            </w:pPr>
            <w:r w:rsidRPr="0041617D">
              <w:t>Community centricity</w:t>
            </w:r>
          </w:p>
          <w:p w14:paraId="1C15BB0B" w14:textId="6EA58E35" w:rsidR="00796857" w:rsidRPr="001358E4" w:rsidRDefault="00F51D85" w:rsidP="00D25A9E">
            <w:pPr>
              <w:numPr>
                <w:ilvl w:val="0"/>
                <w:numId w:val="1"/>
              </w:numPr>
              <w:spacing w:after="60"/>
              <w:ind w:left="357" w:hanging="357"/>
              <w:contextualSpacing/>
              <w:rPr>
                <w:rFonts w:eastAsiaTheme="minorEastAsia"/>
              </w:rPr>
            </w:pPr>
            <w:r>
              <w:t>Agility</w:t>
            </w:r>
          </w:p>
        </w:tc>
      </w:tr>
      <w:tr w:rsidR="00AB59A8" w14:paraId="7D2091C0" w14:textId="77777777" w:rsidTr="0C7541F9">
        <w:trPr>
          <w:trHeight w:val="569"/>
        </w:trPr>
        <w:tc>
          <w:tcPr>
            <w:tcW w:w="9491" w:type="dxa"/>
            <w:gridSpan w:val="8"/>
            <w:tcBorders>
              <w:top w:val="single" w:sz="4" w:space="0" w:color="0070F1" w:themeColor="accent1"/>
            </w:tcBorders>
            <w:shd w:val="clear" w:color="auto" w:fill="E5F1FE" w:themeFill="accent5"/>
          </w:tcPr>
          <w:p w14:paraId="0DCC9945" w14:textId="1C01FF51" w:rsidR="00AB59A8" w:rsidRDefault="00AB59A8" w:rsidP="00C627F0">
            <w:pPr>
              <w:pStyle w:val="Tableheading"/>
              <w:numPr>
                <w:ilvl w:val="0"/>
                <w:numId w:val="31"/>
              </w:numPr>
              <w:ind w:left="447" w:hanging="501"/>
            </w:pPr>
            <w:r>
              <w:t>Specific Job Competencies</w:t>
            </w:r>
          </w:p>
        </w:tc>
      </w:tr>
      <w:tr w:rsidR="001D5F2F" w14:paraId="1D9E6CE2" w14:textId="77777777" w:rsidTr="0C7541F9">
        <w:trPr>
          <w:trHeight w:val="228"/>
        </w:trPr>
        <w:tc>
          <w:tcPr>
            <w:tcW w:w="9491" w:type="dxa"/>
            <w:gridSpan w:val="8"/>
            <w:shd w:val="clear" w:color="auto" w:fill="auto"/>
          </w:tcPr>
          <w:p w14:paraId="3D15FCD2" w14:textId="33DCE766" w:rsidR="001D5F2F" w:rsidRDefault="001D5F2F" w:rsidP="001358E4">
            <w:pPr>
              <w:pStyle w:val="Tableheading"/>
            </w:pPr>
            <w:r>
              <w:t>Education/qualifications</w:t>
            </w:r>
          </w:p>
          <w:p w14:paraId="3488B5D8" w14:textId="77777777" w:rsidR="00EF5987" w:rsidRPr="00CD06ED" w:rsidRDefault="00EF5987" w:rsidP="00EF5987">
            <w:pPr>
              <w:pStyle w:val="Bullets"/>
            </w:pPr>
            <w:r w:rsidRPr="00CD06ED">
              <w:t>Tertiary qualification in T</w:t>
            </w:r>
            <w:r>
              <w:t>echnology</w:t>
            </w:r>
            <w:r w:rsidRPr="00CD06ED">
              <w:t xml:space="preserve">, Web </w:t>
            </w:r>
            <w:proofErr w:type="gramStart"/>
            <w:r w:rsidRPr="00CD06ED">
              <w:t>Development</w:t>
            </w:r>
            <w:proofErr w:type="gramEnd"/>
            <w:r w:rsidRPr="00CD06ED">
              <w:t xml:space="preserve"> or a related discipline, or demonstrated relevant industry experience.</w:t>
            </w:r>
          </w:p>
          <w:p w14:paraId="1C11F63E" w14:textId="4A762A3D" w:rsidR="00EF5987" w:rsidRPr="00EF5987" w:rsidRDefault="00EF5987" w:rsidP="00EF5987">
            <w:pPr>
              <w:pStyle w:val="Bullets"/>
              <w:rPr>
                <w:rStyle w:val="normaltextrun"/>
              </w:rPr>
            </w:pPr>
            <w:r w:rsidRPr="00CD06ED">
              <w:t>Formal study preferably in project management, Agile or software development (</w:t>
            </w:r>
            <w:proofErr w:type="spellStart"/>
            <w:proofErr w:type="gramStart"/>
            <w:r w:rsidRPr="00CD06ED">
              <w:t>eg</w:t>
            </w:r>
            <w:proofErr w:type="spellEnd"/>
            <w:proofErr w:type="gramEnd"/>
            <w:r w:rsidRPr="00CD06ED">
              <w:t xml:space="preserve"> Agile, Scrum,</w:t>
            </w:r>
            <w:r>
              <w:t xml:space="preserve"> </w:t>
            </w:r>
            <w:r w:rsidRPr="00CD06ED">
              <w:t>SDLC)</w:t>
            </w:r>
          </w:p>
          <w:p w14:paraId="7CA42EC5" w14:textId="5E98901F" w:rsidR="001D5F2F" w:rsidRDefault="00163500" w:rsidP="001358E4">
            <w:pPr>
              <w:pStyle w:val="Tableheading"/>
            </w:pPr>
            <w:r>
              <w:t>Experience</w:t>
            </w:r>
          </w:p>
          <w:p w14:paraId="48B633A1" w14:textId="77777777" w:rsidR="004E6D1F" w:rsidRPr="00CD06ED" w:rsidRDefault="004E6D1F" w:rsidP="004E6D1F">
            <w:pPr>
              <w:pStyle w:val="Bullets"/>
            </w:pPr>
            <w:r w:rsidRPr="00CD06ED">
              <w:t xml:space="preserve">At least </w:t>
            </w:r>
            <w:r>
              <w:t>5</w:t>
            </w:r>
            <w:r w:rsidRPr="00CD06ED">
              <w:t xml:space="preserve"> years’ experience in managing development activities within an enterprise-grade Content Management System environment such as Sitefinity CMS, Sitecore CMS or similar.</w:t>
            </w:r>
          </w:p>
          <w:p w14:paraId="4167227C" w14:textId="77777777" w:rsidR="004E6D1F" w:rsidRPr="00CD06ED" w:rsidRDefault="004E6D1F" w:rsidP="004E6D1F">
            <w:pPr>
              <w:pStyle w:val="Bullets"/>
            </w:pPr>
            <w:r w:rsidRPr="00CD06ED">
              <w:t>Must be highly organised and capable of coordinating workflow, managing competing priorities, and remaining calm under pressure.</w:t>
            </w:r>
          </w:p>
          <w:p w14:paraId="36D92B91" w14:textId="136C70A7" w:rsidR="004E6D1F" w:rsidRPr="004E6D1F" w:rsidRDefault="004E6D1F" w:rsidP="002270B1">
            <w:pPr>
              <w:pStyle w:val="Bullets"/>
              <w:rPr>
                <w:rStyle w:val="normaltextrun"/>
              </w:rPr>
            </w:pPr>
            <w:r>
              <w:rPr>
                <w:rStyle w:val="normaltextrun"/>
              </w:rPr>
              <w:t xml:space="preserve">Proven ability to deliver </w:t>
            </w:r>
            <w:r w:rsidR="00905F57">
              <w:rPr>
                <w:rStyle w:val="normaltextrun"/>
              </w:rPr>
              <w:t>technical and business projects.</w:t>
            </w:r>
          </w:p>
          <w:p w14:paraId="451FC67D" w14:textId="77777777" w:rsidR="004E6D1F" w:rsidRPr="00CD06ED" w:rsidRDefault="004E6D1F" w:rsidP="004E6D1F">
            <w:pPr>
              <w:pStyle w:val="Bullets"/>
            </w:pPr>
            <w:r w:rsidRPr="00CD06ED">
              <w:t xml:space="preserve">Excellent written and verbal communication skills </w:t>
            </w:r>
          </w:p>
          <w:p w14:paraId="6F0E72B0" w14:textId="77777777" w:rsidR="004E6D1F" w:rsidRDefault="004E6D1F" w:rsidP="004E6D1F">
            <w:pPr>
              <w:pStyle w:val="Bullets"/>
            </w:pPr>
            <w:r w:rsidRPr="00CD06ED">
              <w:t>Excellent analytical, planning, organisational and technical and skills</w:t>
            </w:r>
          </w:p>
          <w:p w14:paraId="2CE16EE9" w14:textId="77777777" w:rsidR="004E6D1F" w:rsidRPr="00CD06ED" w:rsidRDefault="004E6D1F" w:rsidP="004E6D1F">
            <w:pPr>
              <w:pStyle w:val="Bullets"/>
            </w:pPr>
            <w:r w:rsidRPr="00CD06ED">
              <w:t>Demonstrated experience working with external service providers.</w:t>
            </w:r>
          </w:p>
          <w:p w14:paraId="5F68B34A" w14:textId="77777777" w:rsidR="004E6D1F" w:rsidRPr="00CD06ED" w:rsidRDefault="004E6D1F" w:rsidP="004E6D1F">
            <w:pPr>
              <w:pStyle w:val="Bullets"/>
            </w:pPr>
            <w:r w:rsidRPr="00CD06ED">
              <w:t>Hands on experience with Agile ALM tools such as Atlassian Jira and Confluence or similar.</w:t>
            </w:r>
          </w:p>
          <w:p w14:paraId="4EB30522" w14:textId="77777777" w:rsidR="004E6D1F" w:rsidRPr="00CD06ED" w:rsidRDefault="004E6D1F" w:rsidP="004E6D1F">
            <w:pPr>
              <w:pStyle w:val="Bullets"/>
            </w:pPr>
            <w:r w:rsidRPr="00CD06ED">
              <w:t xml:space="preserve">Experience with ITIL </w:t>
            </w:r>
            <w:proofErr w:type="gramStart"/>
            <w:r w:rsidRPr="00CD06ED">
              <w:t>change,</w:t>
            </w:r>
            <w:proofErr w:type="gramEnd"/>
            <w:r w:rsidRPr="00CD06ED">
              <w:t xml:space="preserve"> incident and request management processes.</w:t>
            </w:r>
          </w:p>
          <w:p w14:paraId="44D8CEBB" w14:textId="77777777" w:rsidR="004E6D1F" w:rsidRPr="00CD06ED" w:rsidRDefault="004E6D1F" w:rsidP="004E6D1F">
            <w:pPr>
              <w:pStyle w:val="Bullets"/>
            </w:pPr>
            <w:r w:rsidRPr="00CD06ED">
              <w:lastRenderedPageBreak/>
              <w:t>Exposure to IT Service Management systems such as ManageEngine, Service Now or similar.</w:t>
            </w:r>
          </w:p>
          <w:p w14:paraId="4C7FAC8E" w14:textId="77777777" w:rsidR="004E6D1F" w:rsidRPr="00CD06ED" w:rsidRDefault="004E6D1F" w:rsidP="004E6D1F">
            <w:pPr>
              <w:pStyle w:val="Bullets"/>
            </w:pPr>
            <w:r w:rsidRPr="00CD06ED">
              <w:t>Understanding of cloud systems and services such as AWS and MS Azure.</w:t>
            </w:r>
          </w:p>
          <w:p w14:paraId="590BAE82" w14:textId="77777777" w:rsidR="004E6D1F" w:rsidRPr="00CD06ED" w:rsidRDefault="004E6D1F" w:rsidP="004E6D1F">
            <w:pPr>
              <w:pStyle w:val="Bullets"/>
            </w:pPr>
            <w:r w:rsidRPr="00CD06ED">
              <w:t>Ability to clearly communicate technology concepts and processes to non-technical business leaders.</w:t>
            </w:r>
          </w:p>
          <w:p w14:paraId="7BC3B25C" w14:textId="2498C2F1" w:rsidR="001D5F2F" w:rsidRDefault="004E6D1F" w:rsidP="00905F57">
            <w:pPr>
              <w:pStyle w:val="Bullets"/>
            </w:pPr>
            <w:r w:rsidRPr="00CD06ED">
              <w:t>Understanding of IT governance, standards, and controls</w:t>
            </w:r>
          </w:p>
        </w:tc>
      </w:tr>
      <w:tr w:rsidR="00256781" w14:paraId="7B8F0153" w14:textId="77777777" w:rsidTr="0C7541F9">
        <w:trPr>
          <w:trHeight w:val="569"/>
        </w:trPr>
        <w:tc>
          <w:tcPr>
            <w:tcW w:w="9491" w:type="dxa"/>
            <w:gridSpan w:val="8"/>
            <w:shd w:val="clear" w:color="auto" w:fill="E5F1FE" w:themeFill="accent5"/>
            <w:vAlign w:val="center"/>
          </w:tcPr>
          <w:p w14:paraId="05251B25" w14:textId="65FAF681" w:rsidR="00256781" w:rsidRDefault="1397DC78" w:rsidP="0097171A">
            <w:pPr>
              <w:pStyle w:val="Tableheading"/>
              <w:numPr>
                <w:ilvl w:val="0"/>
                <w:numId w:val="31"/>
              </w:numPr>
              <w:ind w:left="447" w:hanging="501"/>
              <w:rPr>
                <w:color w:val="0070F1" w:themeColor="accent1"/>
              </w:rPr>
            </w:pPr>
            <w:r>
              <w:lastRenderedPageBreak/>
              <w:t xml:space="preserve">Values leadership </w:t>
            </w:r>
            <w:r w:rsidR="7CFE7538">
              <w:t>and our culture</w:t>
            </w:r>
            <w:r w:rsidR="12AFBE0A">
              <w:t xml:space="preserve"> </w:t>
            </w:r>
            <w:r>
              <w:t>at Beyond Blue</w:t>
            </w:r>
          </w:p>
        </w:tc>
      </w:tr>
      <w:tr w:rsidR="0097171A" w14:paraId="027ABC59" w14:textId="77777777" w:rsidTr="0C7541F9">
        <w:trPr>
          <w:trHeight w:val="228"/>
        </w:trPr>
        <w:tc>
          <w:tcPr>
            <w:tcW w:w="9491" w:type="dxa"/>
            <w:gridSpan w:val="8"/>
            <w:tcBorders>
              <w:bottom w:val="single" w:sz="4" w:space="0" w:color="0070F1" w:themeColor="accent1"/>
            </w:tcBorders>
            <w:shd w:val="clear" w:color="auto" w:fill="auto"/>
          </w:tcPr>
          <w:p w14:paraId="5923E3D6" w14:textId="5DB7953F" w:rsidR="1397DC78" w:rsidRDefault="1397DC78" w:rsidP="592000BD">
            <w:pPr>
              <w:pStyle w:val="Tableheading"/>
            </w:pPr>
            <w:r>
              <w:t>Beyond Blue Values</w:t>
            </w:r>
          </w:p>
          <w:p w14:paraId="769E0AA0" w14:textId="3B5140E4" w:rsidR="592000BD" w:rsidRDefault="5990AFA1" w:rsidP="00D026DF">
            <w:r>
              <w:t xml:space="preserve">We all play a part and take responsibility for our impact on the culture at Beyond Blue, in line with our </w:t>
            </w:r>
            <w:hyperlink r:id="rId12" w:history="1">
              <w:r w:rsidRPr="00E56B34">
                <w:rPr>
                  <w:rStyle w:val="Hyperlink"/>
                </w:rPr>
                <w:t>Values</w:t>
              </w:r>
            </w:hyperlink>
            <w:r w:rsidRPr="00E56B34">
              <w:t>.</w:t>
            </w:r>
          </w:p>
          <w:p w14:paraId="2F920708" w14:textId="61B03A48" w:rsidR="0097171A" w:rsidRDefault="0097171A" w:rsidP="001358E4">
            <w:pPr>
              <w:pStyle w:val="Tableheading"/>
            </w:pPr>
            <w:r>
              <w:t xml:space="preserve">Cultural competency </w:t>
            </w:r>
          </w:p>
          <w:p w14:paraId="3EE56C5B" w14:textId="3D2AB6C5" w:rsidR="0097171A" w:rsidRPr="00D203C2" w:rsidRDefault="0097171A" w:rsidP="0097171A">
            <w:pPr>
              <w:spacing w:before="120"/>
            </w:pPr>
            <w:r w:rsidRPr="40BDB82B">
              <w:t>Beyond Blue strives to maintain a culturally competent and inclusive workplace. All employees are expected to undergo regular cultural competency training as part of their professional development plans.</w:t>
            </w:r>
          </w:p>
        </w:tc>
      </w:tr>
    </w:tbl>
    <w:p w14:paraId="1D747D84" w14:textId="77777777" w:rsidR="0046308A" w:rsidRDefault="0046308A" w:rsidP="00C07639"/>
    <w:sectPr w:rsidR="0046308A" w:rsidSect="005939FA">
      <w:footerReference w:type="default" r:id="rId13"/>
      <w:headerReference w:type="first" r:id="rId14"/>
      <w:footerReference w:type="first" r:id="rId15"/>
      <w:pgSz w:w="11906" w:h="16838"/>
      <w:pgMar w:top="1134" w:right="1134" w:bottom="1134" w:left="1134" w:header="2268"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90EE5B" w14:textId="77777777" w:rsidR="008817F7" w:rsidRDefault="008817F7" w:rsidP="003916DB">
      <w:pPr>
        <w:spacing w:after="0"/>
      </w:pPr>
      <w:r>
        <w:separator/>
      </w:r>
    </w:p>
  </w:endnote>
  <w:endnote w:type="continuationSeparator" w:id="0">
    <w:p w14:paraId="6E673960" w14:textId="77777777" w:rsidR="008817F7" w:rsidRDefault="008817F7" w:rsidP="003916DB">
      <w:pPr>
        <w:spacing w:after="0"/>
      </w:pPr>
      <w:r>
        <w:continuationSeparator/>
      </w:r>
    </w:p>
  </w:endnote>
  <w:endnote w:type="continuationNotice" w:id="1">
    <w:p w14:paraId="6DFB3E6C" w14:textId="77777777" w:rsidR="008817F7" w:rsidRDefault="008817F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BDDCE" w14:textId="66C7CB0F" w:rsidR="004C3889" w:rsidRPr="00332AB7" w:rsidRDefault="004C3889">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7</w:t>
    </w:r>
    <w:r w:rsidRPr="00332AB7">
      <w:rPr>
        <w:noProof/>
        <w:color w:val="0070F1" w:themeColor="accent1"/>
        <w:sz w:val="16"/>
        <w:szCs w:val="16"/>
      </w:rPr>
      <w:fldChar w:fldCharType="end"/>
    </w:r>
  </w:p>
  <w:tbl>
    <w:tblPr>
      <w:tblStyle w:val="TableGrid"/>
      <w:tblW w:w="96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4677"/>
      <w:gridCol w:w="709"/>
      <w:gridCol w:w="2693"/>
    </w:tblGrid>
    <w:tr w:rsidR="004C3889" w14:paraId="3ABA3FDB" w14:textId="77777777" w:rsidTr="40BDB82B">
      <w:tc>
        <w:tcPr>
          <w:tcW w:w="1555" w:type="dxa"/>
        </w:tcPr>
        <w:p w14:paraId="30C788C0" w14:textId="779726BD" w:rsidR="004C3889" w:rsidRPr="00332AB7" w:rsidRDefault="004C3889" w:rsidP="40BDB82B">
          <w:pPr>
            <w:pStyle w:val="Footer"/>
            <w:rPr>
              <w:sz w:val="16"/>
              <w:szCs w:val="16"/>
              <w:lang w:val="en-US"/>
            </w:rPr>
          </w:pPr>
        </w:p>
      </w:tc>
      <w:tc>
        <w:tcPr>
          <w:tcW w:w="4677" w:type="dxa"/>
        </w:tcPr>
        <w:p w14:paraId="44AFCA0E" w14:textId="77777777" w:rsidR="004C3889" w:rsidRPr="00332AB7" w:rsidRDefault="004C3889">
          <w:pPr>
            <w:pStyle w:val="Footer"/>
            <w:rPr>
              <w:sz w:val="16"/>
              <w:szCs w:val="16"/>
              <w:lang w:val="en-US"/>
            </w:rPr>
          </w:pPr>
        </w:p>
      </w:tc>
      <w:tc>
        <w:tcPr>
          <w:tcW w:w="709" w:type="dxa"/>
        </w:tcPr>
        <w:p w14:paraId="4DDA4E9E" w14:textId="48015E9A" w:rsidR="004C3889" w:rsidRPr="00332AB7" w:rsidRDefault="004C3889" w:rsidP="40BDB82B">
          <w:pPr>
            <w:pStyle w:val="Footer"/>
            <w:rPr>
              <w:sz w:val="16"/>
              <w:szCs w:val="16"/>
              <w:lang w:val="en-US"/>
            </w:rPr>
          </w:pPr>
        </w:p>
      </w:tc>
      <w:tc>
        <w:tcPr>
          <w:tcW w:w="2693" w:type="dxa"/>
        </w:tcPr>
        <w:p w14:paraId="71D6063D" w14:textId="44856E03" w:rsidR="004C3889" w:rsidRPr="00332AB7" w:rsidRDefault="004C3889">
          <w:pPr>
            <w:pStyle w:val="Footer"/>
            <w:rPr>
              <w:sz w:val="16"/>
              <w:szCs w:val="16"/>
              <w:lang w:val="en-US"/>
            </w:rPr>
          </w:pPr>
        </w:p>
      </w:tc>
    </w:tr>
    <w:tr w:rsidR="004C3889" w14:paraId="167F25B0" w14:textId="77777777" w:rsidTr="40BDB82B">
      <w:trPr>
        <w:trHeight w:val="80"/>
      </w:trPr>
      <w:tc>
        <w:tcPr>
          <w:tcW w:w="1555" w:type="dxa"/>
        </w:tcPr>
        <w:p w14:paraId="4A94EAB9" w14:textId="709C211A" w:rsidR="004C3889" w:rsidRPr="00332AB7" w:rsidRDefault="004C3889" w:rsidP="40BDB82B">
          <w:pPr>
            <w:pStyle w:val="Footer"/>
            <w:rPr>
              <w:sz w:val="16"/>
              <w:szCs w:val="16"/>
              <w:lang w:val="en-US"/>
            </w:rPr>
          </w:pPr>
        </w:p>
      </w:tc>
      <w:tc>
        <w:tcPr>
          <w:tcW w:w="4677" w:type="dxa"/>
        </w:tcPr>
        <w:p w14:paraId="7E2DC6AE" w14:textId="77777777" w:rsidR="004C3889" w:rsidRPr="00332AB7" w:rsidRDefault="004C3889">
          <w:pPr>
            <w:pStyle w:val="Footer"/>
            <w:rPr>
              <w:sz w:val="16"/>
              <w:szCs w:val="16"/>
              <w:lang w:val="en-US"/>
            </w:rPr>
          </w:pPr>
        </w:p>
      </w:tc>
      <w:tc>
        <w:tcPr>
          <w:tcW w:w="709" w:type="dxa"/>
        </w:tcPr>
        <w:p w14:paraId="0AD00996" w14:textId="7CB616F8" w:rsidR="004C3889" w:rsidRPr="00332AB7" w:rsidRDefault="004C3889" w:rsidP="40BDB82B">
          <w:pPr>
            <w:pStyle w:val="Footer"/>
            <w:rPr>
              <w:sz w:val="16"/>
              <w:szCs w:val="16"/>
              <w:lang w:val="en-US"/>
            </w:rPr>
          </w:pPr>
        </w:p>
      </w:tc>
      <w:tc>
        <w:tcPr>
          <w:tcW w:w="2693" w:type="dxa"/>
        </w:tcPr>
        <w:p w14:paraId="4DFDA3BB" w14:textId="43A778BF" w:rsidR="004C3889" w:rsidRPr="00332AB7" w:rsidRDefault="004C3889">
          <w:pPr>
            <w:pStyle w:val="Footer"/>
            <w:rPr>
              <w:sz w:val="16"/>
              <w:szCs w:val="16"/>
              <w:lang w:val="en-US"/>
            </w:rPr>
          </w:pPr>
        </w:p>
      </w:tc>
    </w:tr>
  </w:tbl>
  <w:p w14:paraId="46716435" w14:textId="192B4B6D" w:rsidR="004C3889" w:rsidRPr="004C3889" w:rsidRDefault="004C3889" w:rsidP="004C3889">
    <w:pPr>
      <w:pStyle w:val="Footer"/>
      <w:rPr>
        <w:lang w:val="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D706" w14:textId="581307B7" w:rsidR="00332AB7" w:rsidRPr="00332AB7" w:rsidRDefault="00332AB7" w:rsidP="00332AB7">
    <w:pPr>
      <w:pStyle w:val="Footer"/>
      <w:pBdr>
        <w:top w:val="single" w:sz="4" w:space="8" w:color="0070F1" w:themeColor="accent1"/>
      </w:pBdr>
      <w:spacing w:before="360"/>
      <w:contextualSpacing/>
      <w:jc w:val="right"/>
      <w:rPr>
        <w:noProof/>
        <w:color w:val="0070F1" w:themeColor="accent1"/>
        <w:sz w:val="16"/>
        <w:szCs w:val="16"/>
      </w:rPr>
    </w:pPr>
    <w:r w:rsidRPr="00332AB7">
      <w:rPr>
        <w:noProof/>
        <w:color w:val="0070F1" w:themeColor="accent1"/>
        <w:sz w:val="16"/>
        <w:szCs w:val="16"/>
      </w:rPr>
      <w:fldChar w:fldCharType="begin"/>
    </w:r>
    <w:r w:rsidRPr="00332AB7">
      <w:rPr>
        <w:noProof/>
        <w:color w:val="0070F1" w:themeColor="accent1"/>
        <w:sz w:val="16"/>
        <w:szCs w:val="16"/>
      </w:rPr>
      <w:instrText xml:space="preserve"> PAGE   \* MERGEFORMAT </w:instrText>
    </w:r>
    <w:r w:rsidRPr="00332AB7">
      <w:rPr>
        <w:noProof/>
        <w:color w:val="0070F1" w:themeColor="accent1"/>
        <w:sz w:val="16"/>
        <w:szCs w:val="16"/>
      </w:rPr>
      <w:fldChar w:fldCharType="separate"/>
    </w:r>
    <w:r w:rsidR="00D65BA3">
      <w:rPr>
        <w:noProof/>
        <w:color w:val="0070F1" w:themeColor="accent1"/>
        <w:sz w:val="16"/>
        <w:szCs w:val="16"/>
      </w:rPr>
      <w:t>1</w:t>
    </w:r>
    <w:r w:rsidRPr="00332AB7">
      <w:rPr>
        <w:noProof/>
        <w:color w:val="0070F1" w:themeColor="accent1"/>
        <w:sz w:val="16"/>
        <w:szCs w:val="16"/>
      </w:rPr>
      <w:fldChar w:fldCharType="end"/>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71"/>
      <w:gridCol w:w="3511"/>
      <w:gridCol w:w="672"/>
      <w:gridCol w:w="2042"/>
      <w:gridCol w:w="2042"/>
    </w:tblGrid>
    <w:tr w:rsidR="00332AB7" w14:paraId="25CE2425" w14:textId="15107BC5" w:rsidTr="40BDB82B">
      <w:tc>
        <w:tcPr>
          <w:tcW w:w="1371" w:type="dxa"/>
        </w:tcPr>
        <w:p w14:paraId="29E6FAAB" w14:textId="06AF8DC3" w:rsidR="00332AB7" w:rsidRPr="00332AB7" w:rsidRDefault="00332AB7" w:rsidP="40BDB82B">
          <w:pPr>
            <w:pStyle w:val="Footer"/>
            <w:rPr>
              <w:sz w:val="16"/>
              <w:szCs w:val="16"/>
              <w:lang w:val="en-US"/>
            </w:rPr>
          </w:pPr>
        </w:p>
      </w:tc>
      <w:tc>
        <w:tcPr>
          <w:tcW w:w="3511" w:type="dxa"/>
        </w:tcPr>
        <w:p w14:paraId="1D2B44D8" w14:textId="77777777" w:rsidR="00332AB7" w:rsidRPr="00332AB7" w:rsidRDefault="00332AB7" w:rsidP="00332AB7">
          <w:pPr>
            <w:pStyle w:val="Footer"/>
            <w:rPr>
              <w:sz w:val="16"/>
              <w:szCs w:val="16"/>
              <w:lang w:val="en-US"/>
            </w:rPr>
          </w:pPr>
        </w:p>
      </w:tc>
      <w:tc>
        <w:tcPr>
          <w:tcW w:w="672" w:type="dxa"/>
        </w:tcPr>
        <w:p w14:paraId="1FFCDA54" w14:textId="5A41348E" w:rsidR="00332AB7" w:rsidRPr="00332AB7" w:rsidRDefault="00332AB7" w:rsidP="40BDB82B">
          <w:pPr>
            <w:pStyle w:val="Footer"/>
            <w:rPr>
              <w:sz w:val="16"/>
              <w:szCs w:val="16"/>
              <w:lang w:val="en-US"/>
            </w:rPr>
          </w:pPr>
        </w:p>
      </w:tc>
      <w:tc>
        <w:tcPr>
          <w:tcW w:w="2042" w:type="dxa"/>
        </w:tcPr>
        <w:p w14:paraId="42508369" w14:textId="77777777" w:rsidR="00332AB7" w:rsidRPr="00332AB7" w:rsidRDefault="00332AB7" w:rsidP="00332AB7">
          <w:pPr>
            <w:pStyle w:val="Footer"/>
            <w:rPr>
              <w:sz w:val="16"/>
              <w:szCs w:val="16"/>
              <w:lang w:val="en-US"/>
            </w:rPr>
          </w:pPr>
        </w:p>
      </w:tc>
      <w:tc>
        <w:tcPr>
          <w:tcW w:w="2042" w:type="dxa"/>
        </w:tcPr>
        <w:p w14:paraId="3468FDEC" w14:textId="77777777" w:rsidR="00332AB7" w:rsidRPr="00332AB7" w:rsidRDefault="00332AB7" w:rsidP="00332AB7">
          <w:pPr>
            <w:pStyle w:val="Footer"/>
            <w:rPr>
              <w:sz w:val="16"/>
              <w:szCs w:val="16"/>
              <w:lang w:val="en-US"/>
            </w:rPr>
          </w:pPr>
        </w:p>
      </w:tc>
    </w:tr>
    <w:tr w:rsidR="00332AB7" w14:paraId="64B03D3B" w14:textId="3AE219E8" w:rsidTr="40BDB82B">
      <w:tc>
        <w:tcPr>
          <w:tcW w:w="1371" w:type="dxa"/>
        </w:tcPr>
        <w:p w14:paraId="704D607A" w14:textId="22B5220A" w:rsidR="00332AB7" w:rsidRPr="00332AB7" w:rsidRDefault="00332AB7" w:rsidP="40BDB82B">
          <w:pPr>
            <w:pStyle w:val="Footer"/>
            <w:rPr>
              <w:sz w:val="16"/>
              <w:szCs w:val="16"/>
              <w:lang w:val="en-US"/>
            </w:rPr>
          </w:pPr>
        </w:p>
      </w:tc>
      <w:tc>
        <w:tcPr>
          <w:tcW w:w="3511" w:type="dxa"/>
        </w:tcPr>
        <w:p w14:paraId="637B1BA2" w14:textId="77777777" w:rsidR="00332AB7" w:rsidRPr="00332AB7" w:rsidRDefault="00332AB7" w:rsidP="00332AB7">
          <w:pPr>
            <w:pStyle w:val="Footer"/>
            <w:rPr>
              <w:sz w:val="16"/>
              <w:szCs w:val="16"/>
              <w:lang w:val="en-US"/>
            </w:rPr>
          </w:pPr>
        </w:p>
      </w:tc>
      <w:tc>
        <w:tcPr>
          <w:tcW w:w="672" w:type="dxa"/>
        </w:tcPr>
        <w:p w14:paraId="04E004AD" w14:textId="54DC4E4F" w:rsidR="00332AB7" w:rsidRPr="00332AB7" w:rsidRDefault="00332AB7" w:rsidP="40BDB82B">
          <w:pPr>
            <w:pStyle w:val="Footer"/>
            <w:rPr>
              <w:sz w:val="16"/>
              <w:szCs w:val="16"/>
              <w:lang w:val="en-US"/>
            </w:rPr>
          </w:pPr>
        </w:p>
      </w:tc>
      <w:tc>
        <w:tcPr>
          <w:tcW w:w="2042" w:type="dxa"/>
        </w:tcPr>
        <w:p w14:paraId="212006C3" w14:textId="77777777" w:rsidR="00332AB7" w:rsidRPr="00332AB7" w:rsidRDefault="00332AB7" w:rsidP="00332AB7">
          <w:pPr>
            <w:pStyle w:val="Footer"/>
            <w:rPr>
              <w:sz w:val="16"/>
              <w:szCs w:val="16"/>
              <w:lang w:val="en-US"/>
            </w:rPr>
          </w:pPr>
        </w:p>
      </w:tc>
      <w:tc>
        <w:tcPr>
          <w:tcW w:w="2042" w:type="dxa"/>
        </w:tcPr>
        <w:p w14:paraId="0F08A496" w14:textId="77777777" w:rsidR="00332AB7" w:rsidRPr="00332AB7" w:rsidRDefault="00332AB7" w:rsidP="00332AB7">
          <w:pPr>
            <w:pStyle w:val="Footer"/>
            <w:rPr>
              <w:sz w:val="16"/>
              <w:szCs w:val="16"/>
              <w:lang w:val="en-US"/>
            </w:rPr>
          </w:pPr>
        </w:p>
      </w:tc>
    </w:tr>
  </w:tbl>
  <w:p w14:paraId="436AF98B" w14:textId="77777777" w:rsidR="00332AB7" w:rsidRDefault="00332A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52D2B" w14:textId="77777777" w:rsidR="008817F7" w:rsidRDefault="008817F7" w:rsidP="003916DB">
      <w:pPr>
        <w:spacing w:after="0"/>
      </w:pPr>
      <w:r>
        <w:separator/>
      </w:r>
    </w:p>
  </w:footnote>
  <w:footnote w:type="continuationSeparator" w:id="0">
    <w:p w14:paraId="6DDF00B6" w14:textId="77777777" w:rsidR="008817F7" w:rsidRDefault="008817F7" w:rsidP="003916DB">
      <w:pPr>
        <w:spacing w:after="0"/>
      </w:pPr>
      <w:r>
        <w:continuationSeparator/>
      </w:r>
    </w:p>
  </w:footnote>
  <w:footnote w:type="continuationNotice" w:id="1">
    <w:p w14:paraId="55F41A79" w14:textId="77777777" w:rsidR="008817F7" w:rsidRDefault="008817F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2294B" w14:textId="0E23655D" w:rsidR="00902532" w:rsidRDefault="00A95542">
    <w:pPr>
      <w:pStyle w:val="Header"/>
    </w:pPr>
    <w:r>
      <w:rPr>
        <w:noProof/>
        <w:lang w:eastAsia="en-AU"/>
      </w:rPr>
      <w:drawing>
        <wp:anchor distT="0" distB="0" distL="114300" distR="114300" simplePos="0" relativeHeight="251658241" behindDoc="0" locked="0" layoutInCell="1" allowOverlap="1" wp14:anchorId="17F80D21" wp14:editId="59FD60D4">
          <wp:simplePos x="0" y="0"/>
          <wp:positionH relativeFrom="margin">
            <wp:posOffset>4330700</wp:posOffset>
          </wp:positionH>
          <wp:positionV relativeFrom="paragraph">
            <wp:posOffset>-979170</wp:posOffset>
          </wp:positionV>
          <wp:extent cx="1979930" cy="990600"/>
          <wp:effectExtent l="0" t="0" r="0" b="0"/>
          <wp:wrapNone/>
          <wp:docPr id="5" name="Picture 5" descr="Beyond Blue logo that consists of a butterfly like shape on the left and the words Beyond Blue stacked on the r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Beyond Blue logo that consists of a butterfly like shape on the left and the words Beyond Blue stacked on the right."/>
                  <pic:cNvPicPr/>
                </pic:nvPicPr>
                <pic:blipFill>
                  <a:blip r:embed="rId1">
                    <a:extLst>
                      <a:ext uri="{28A0092B-C50C-407E-A947-70E740481C1C}">
                        <a14:useLocalDpi xmlns:a14="http://schemas.microsoft.com/office/drawing/2010/main" val="0"/>
                      </a:ext>
                    </a:extLst>
                  </a:blip>
                  <a:stretch>
                    <a:fillRect/>
                  </a:stretch>
                </pic:blipFill>
                <pic:spPr bwMode="auto">
                  <a:xfrm>
                    <a:off x="0" y="0"/>
                    <a:ext cx="1979930" cy="990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45720" distB="45720" distL="114300" distR="114300" simplePos="0" relativeHeight="251658242" behindDoc="0" locked="0" layoutInCell="1" allowOverlap="1" wp14:anchorId="66DD6A17" wp14:editId="486F1B3C">
              <wp:simplePos x="0" y="0"/>
              <wp:positionH relativeFrom="column">
                <wp:posOffset>-78740</wp:posOffset>
              </wp:positionH>
              <wp:positionV relativeFrom="paragraph">
                <wp:posOffset>-1007745</wp:posOffset>
              </wp:positionV>
              <wp:extent cx="2360930" cy="1404620"/>
              <wp:effectExtent l="0" t="0" r="0" b="3175"/>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14:paraId="42F5173F" w14:textId="71481A9C" w:rsidR="004C3889" w:rsidRPr="006712F0" w:rsidRDefault="004C3889" w:rsidP="004C3889">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66DD6A17" id="_x0000_t202" coordsize="21600,21600" o:spt="202" path="m,l,21600r21600,l21600,xe">
              <v:stroke joinstyle="miter"/>
              <v:path gradientshapeok="t" o:connecttype="rect"/>
            </v:shapetype>
            <v:shape id="Text Box 217" o:spid="_x0000_s1026" type="#_x0000_t202" style="position:absolute;margin-left:-6.2pt;margin-top:-79.35pt;width:185.9pt;height:110.6pt;z-index:25165824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xBj+wEAAM4DAAAOAAAAZHJzL2Uyb0RvYy54bWysU8tu2zAQvBfoPxC815Id240Fy0Ga1EWB&#10;9AGk/QCaoiyiJJfl0pbSr++SchyjvRXVgSC13Nmd2eH6ZrCGHVVADa7m00nJmXISGu32Nf/+bfvm&#10;mjOMwjXCgFM1f1LIbzavX617X6kZdGAaFRiBOKx6X/MuRl8VBcpOWYET8MpRsIVgRaRj2BdNED2h&#10;W1PMynJZ9BAaH0AqRPp7Pwb5JuO3rZLxS9uiiszUnHqLeQ153aW12KxFtQ/Cd1qe2hD/0IUV2lHR&#10;M9S9iIIdgv4LymoZAKGNEwm2gLbVUmUOxGZa/sHmsRNeZS4kDvqzTPj/YOXn46P/Glgc3sFAA8wk&#10;0D+A/IHMwV0n3F7dhgB9p0RDhadJsqL3WJ1Sk9RYYQLZ9Z+goSGLQ4QMNLTBJlWIJyN0GsDTWXQ1&#10;RCbp5+xqWa6uKCQpNp2X8+Usj6UQ1XO6Dxg/KLAsbWoeaKoZXhwfMKZ2RPV8JVVzsNXG5Mkax/qa&#10;rxazRU64iFgdyXhG25pfl+kbrZBYvndNTo5Cm3FPBYw70U5MR85x2A10MdHfQfNEAgQYDUYPgjYd&#10;hF+c9WSumuPPgwiKM/PRkYir6Xye3JgP88VbYszCZWR3GRFOElTNI2fj9i5mByeu6G9J7K3OMrx0&#10;cuqVTJPVORk8ufLynG+9PMPNbwAAAP//AwBQSwMEFAAGAAgAAAAhAA+f7jXfAAAACwEAAA8AAABk&#10;cnMvZG93bnJldi54bWxMj8tOwzAQRfdI/IM1SOxapyFuS4hTIR4SS9qCxNKNJ3GEPY5itw1/j7uC&#10;3TyO7pypNpOz7IRj6D1JWMwzYEiN1z11Ej72r7M1sBAVaWU9oYQfDLCpr68qVWp/pi2edrFjKYRC&#10;qSSYGIeS89AYdCrM/YCUdq0fnYqpHTuuR3VO4c7yPMuW3Kme0gWjBnwy2Hzvjk7CJ33Zt7bQBlfi&#10;vdgOL8+tiHspb2+mxwdgEaf4B8NFP6lDnZwO/kg6MCthtsiLhF4KsV4BS8iduE+jg4RlLoDXFf//&#10;Q/0LAAD//wMAUEsBAi0AFAAGAAgAAAAhALaDOJL+AAAA4QEAABMAAAAAAAAAAAAAAAAAAAAAAFtD&#10;b250ZW50X1R5cGVzXS54bWxQSwECLQAUAAYACAAAACEAOP0h/9YAAACUAQAACwAAAAAAAAAAAAAA&#10;AAAvAQAAX3JlbHMvLnJlbHNQSwECLQAUAAYACAAAACEA4R8QY/sBAADOAwAADgAAAAAAAAAAAAAA&#10;AAAuAgAAZHJzL2Uyb0RvYy54bWxQSwECLQAUAAYACAAAACEAD5/uNd8AAAALAQAADwAAAAAAAAAA&#10;AAAAAABVBAAAZHJzL2Rvd25yZXYueG1sUEsFBgAAAAAEAAQA8wAAAGEFAAAAAA==&#10;" filled="f" stroked="f">
              <v:textbox style="mso-fit-shape-to-text:t">
                <w:txbxContent>
                  <w:p w14:paraId="42F5173F" w14:textId="71481A9C" w:rsidR="004C3889" w:rsidRPr="006712F0" w:rsidRDefault="004C3889" w:rsidP="004C3889">
                    <w:pPr>
                      <w:rPr>
                        <w:b/>
                        <w:bCs/>
                        <w:color w:val="FFFFFF" w:themeColor="background1"/>
                        <w:sz w:val="56"/>
                        <w:szCs w:val="56"/>
                      </w:rPr>
                    </w:pPr>
                    <w:r w:rsidRPr="006712F0">
                      <w:rPr>
                        <w:b/>
                        <w:bCs/>
                        <w:color w:val="FFFFFF" w:themeColor="background1"/>
                        <w:sz w:val="56"/>
                        <w:szCs w:val="56"/>
                      </w:rPr>
                      <w:t xml:space="preserve">Position </w:t>
                    </w:r>
                    <w:r w:rsidRPr="006712F0">
                      <w:rPr>
                        <w:b/>
                        <w:bCs/>
                        <w:color w:val="FFFFFF" w:themeColor="background1"/>
                        <w:sz w:val="56"/>
                        <w:szCs w:val="56"/>
                      </w:rPr>
                      <w:br/>
                      <w:t>description</w:t>
                    </w:r>
                  </w:p>
                </w:txbxContent>
              </v:textbox>
              <w10:wrap type="square"/>
            </v:shape>
          </w:pict>
        </mc:Fallback>
      </mc:AlternateContent>
    </w:r>
    <w:r w:rsidR="00C55667">
      <w:rPr>
        <w:noProof/>
        <w:lang w:eastAsia="en-AU"/>
      </w:rPr>
      <w:drawing>
        <wp:anchor distT="0" distB="0" distL="114300" distR="114300" simplePos="0" relativeHeight="251658240" behindDoc="0" locked="0" layoutInCell="1" allowOverlap="1" wp14:anchorId="5CC59645" wp14:editId="07A45188">
          <wp:simplePos x="0" y="0"/>
          <wp:positionH relativeFrom="page">
            <wp:posOffset>0</wp:posOffset>
          </wp:positionH>
          <wp:positionV relativeFrom="paragraph">
            <wp:posOffset>-1764030</wp:posOffset>
          </wp:positionV>
          <wp:extent cx="4676775" cy="2332990"/>
          <wp:effectExtent l="0" t="0" r="9525"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extLst>
                      <a:ext uri="{28A0092B-C50C-407E-A947-70E740481C1C}">
                        <a14:useLocalDpi xmlns:a14="http://schemas.microsoft.com/office/drawing/2010/main" val="0"/>
                      </a:ext>
                    </a:extLst>
                  </a:blip>
                  <a:stretch>
                    <a:fillRect/>
                  </a:stretch>
                </pic:blipFill>
                <pic:spPr>
                  <a:xfrm>
                    <a:off x="0" y="0"/>
                    <a:ext cx="4676775" cy="23329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F7C4B"/>
    <w:multiLevelType w:val="hybridMultilevel"/>
    <w:tmpl w:val="38BA9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99C524D"/>
    <w:multiLevelType w:val="hybridMultilevel"/>
    <w:tmpl w:val="2C0ACED6"/>
    <w:lvl w:ilvl="0" w:tplc="8EC22A8A">
      <w:start w:val="1"/>
      <w:numFmt w:val="bullet"/>
      <w:lvlText w:val="•"/>
      <w:lvlJc w:val="left"/>
      <w:pPr>
        <w:tabs>
          <w:tab w:val="num" w:pos="360"/>
        </w:tabs>
        <w:ind w:left="360" w:hanging="360"/>
      </w:pPr>
      <w:rPr>
        <w:rFonts w:ascii="Arial" w:hAnsi="Arial" w:cs="Times New Roman" w:hint="default"/>
      </w:rPr>
    </w:lvl>
    <w:lvl w:ilvl="1" w:tplc="708C347A">
      <w:start w:val="1"/>
      <w:numFmt w:val="bullet"/>
      <w:lvlText w:val="•"/>
      <w:lvlJc w:val="left"/>
      <w:pPr>
        <w:tabs>
          <w:tab w:val="num" w:pos="1080"/>
        </w:tabs>
        <w:ind w:left="1080" w:hanging="360"/>
      </w:pPr>
      <w:rPr>
        <w:rFonts w:ascii="Arial" w:hAnsi="Arial" w:cs="Times New Roman" w:hint="default"/>
      </w:rPr>
    </w:lvl>
    <w:lvl w:ilvl="2" w:tplc="977ABB90">
      <w:start w:val="1"/>
      <w:numFmt w:val="bullet"/>
      <w:lvlText w:val="•"/>
      <w:lvlJc w:val="left"/>
      <w:pPr>
        <w:tabs>
          <w:tab w:val="num" w:pos="1800"/>
        </w:tabs>
        <w:ind w:left="1800" w:hanging="360"/>
      </w:pPr>
      <w:rPr>
        <w:rFonts w:ascii="Arial" w:hAnsi="Arial" w:cs="Times New Roman" w:hint="default"/>
      </w:rPr>
    </w:lvl>
    <w:lvl w:ilvl="3" w:tplc="30021890">
      <w:start w:val="1"/>
      <w:numFmt w:val="bullet"/>
      <w:lvlText w:val="•"/>
      <w:lvlJc w:val="left"/>
      <w:pPr>
        <w:tabs>
          <w:tab w:val="num" w:pos="2520"/>
        </w:tabs>
        <w:ind w:left="2520" w:hanging="360"/>
      </w:pPr>
      <w:rPr>
        <w:rFonts w:ascii="Arial" w:hAnsi="Arial" w:cs="Times New Roman" w:hint="default"/>
      </w:rPr>
    </w:lvl>
    <w:lvl w:ilvl="4" w:tplc="97E6C7B8">
      <w:start w:val="1"/>
      <w:numFmt w:val="bullet"/>
      <w:lvlText w:val="•"/>
      <w:lvlJc w:val="left"/>
      <w:pPr>
        <w:tabs>
          <w:tab w:val="num" w:pos="3240"/>
        </w:tabs>
        <w:ind w:left="3240" w:hanging="360"/>
      </w:pPr>
      <w:rPr>
        <w:rFonts w:ascii="Arial" w:hAnsi="Arial" w:cs="Times New Roman" w:hint="default"/>
      </w:rPr>
    </w:lvl>
    <w:lvl w:ilvl="5" w:tplc="8D509DE8">
      <w:start w:val="1"/>
      <w:numFmt w:val="bullet"/>
      <w:lvlText w:val="•"/>
      <w:lvlJc w:val="left"/>
      <w:pPr>
        <w:tabs>
          <w:tab w:val="num" w:pos="3960"/>
        </w:tabs>
        <w:ind w:left="3960" w:hanging="360"/>
      </w:pPr>
      <w:rPr>
        <w:rFonts w:ascii="Arial" w:hAnsi="Arial" w:cs="Times New Roman" w:hint="default"/>
      </w:rPr>
    </w:lvl>
    <w:lvl w:ilvl="6" w:tplc="3F58773C">
      <w:start w:val="1"/>
      <w:numFmt w:val="bullet"/>
      <w:lvlText w:val="•"/>
      <w:lvlJc w:val="left"/>
      <w:pPr>
        <w:tabs>
          <w:tab w:val="num" w:pos="4680"/>
        </w:tabs>
        <w:ind w:left="4680" w:hanging="360"/>
      </w:pPr>
      <w:rPr>
        <w:rFonts w:ascii="Arial" w:hAnsi="Arial" w:cs="Times New Roman" w:hint="default"/>
      </w:rPr>
    </w:lvl>
    <w:lvl w:ilvl="7" w:tplc="B6A461DA">
      <w:start w:val="1"/>
      <w:numFmt w:val="bullet"/>
      <w:lvlText w:val="•"/>
      <w:lvlJc w:val="left"/>
      <w:pPr>
        <w:tabs>
          <w:tab w:val="num" w:pos="5400"/>
        </w:tabs>
        <w:ind w:left="5400" w:hanging="360"/>
      </w:pPr>
      <w:rPr>
        <w:rFonts w:ascii="Arial" w:hAnsi="Arial" w:cs="Times New Roman" w:hint="default"/>
      </w:rPr>
    </w:lvl>
    <w:lvl w:ilvl="8" w:tplc="78664E7C">
      <w:start w:val="1"/>
      <w:numFmt w:val="bullet"/>
      <w:lvlText w:val="•"/>
      <w:lvlJc w:val="left"/>
      <w:pPr>
        <w:tabs>
          <w:tab w:val="num" w:pos="6120"/>
        </w:tabs>
        <w:ind w:left="6120" w:hanging="360"/>
      </w:pPr>
      <w:rPr>
        <w:rFonts w:ascii="Arial" w:hAnsi="Arial" w:cs="Times New Roman" w:hint="default"/>
      </w:rPr>
    </w:lvl>
  </w:abstractNum>
  <w:abstractNum w:abstractNumId="2" w15:restartNumberingAfterBreak="0">
    <w:nsid w:val="0ADC427B"/>
    <w:multiLevelType w:val="hybridMultilevel"/>
    <w:tmpl w:val="6D40B9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F40916"/>
    <w:multiLevelType w:val="multilevel"/>
    <w:tmpl w:val="A2D68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10E7296"/>
    <w:multiLevelType w:val="hybridMultilevel"/>
    <w:tmpl w:val="760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C863C8"/>
    <w:multiLevelType w:val="multilevel"/>
    <w:tmpl w:val="8B861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AE74B3D"/>
    <w:multiLevelType w:val="hybridMultilevel"/>
    <w:tmpl w:val="B0BA7FB2"/>
    <w:lvl w:ilvl="0" w:tplc="253A7F9E">
      <w:start w:val="1"/>
      <w:numFmt w:val="bullet"/>
      <w:lvlText w:val="•"/>
      <w:lvlJc w:val="left"/>
      <w:pPr>
        <w:tabs>
          <w:tab w:val="num" w:pos="360"/>
        </w:tabs>
        <w:ind w:left="360" w:hanging="360"/>
      </w:pPr>
      <w:rPr>
        <w:rFonts w:ascii="Arial" w:hAnsi="Arial" w:cs="Times New Roman" w:hint="default"/>
      </w:rPr>
    </w:lvl>
    <w:lvl w:ilvl="1" w:tplc="65062846">
      <w:start w:val="1"/>
      <w:numFmt w:val="bullet"/>
      <w:lvlText w:val="•"/>
      <w:lvlJc w:val="left"/>
      <w:pPr>
        <w:tabs>
          <w:tab w:val="num" w:pos="1080"/>
        </w:tabs>
        <w:ind w:left="1080" w:hanging="360"/>
      </w:pPr>
      <w:rPr>
        <w:rFonts w:ascii="Arial" w:hAnsi="Arial" w:cs="Times New Roman" w:hint="default"/>
      </w:rPr>
    </w:lvl>
    <w:lvl w:ilvl="2" w:tplc="6B5E6DF0">
      <w:start w:val="1"/>
      <w:numFmt w:val="bullet"/>
      <w:lvlText w:val="•"/>
      <w:lvlJc w:val="left"/>
      <w:pPr>
        <w:tabs>
          <w:tab w:val="num" w:pos="1800"/>
        </w:tabs>
        <w:ind w:left="1800" w:hanging="360"/>
      </w:pPr>
      <w:rPr>
        <w:rFonts w:ascii="Arial" w:hAnsi="Arial" w:cs="Times New Roman" w:hint="default"/>
      </w:rPr>
    </w:lvl>
    <w:lvl w:ilvl="3" w:tplc="EA36BF9E">
      <w:start w:val="1"/>
      <w:numFmt w:val="bullet"/>
      <w:lvlText w:val="•"/>
      <w:lvlJc w:val="left"/>
      <w:pPr>
        <w:tabs>
          <w:tab w:val="num" w:pos="2520"/>
        </w:tabs>
        <w:ind w:left="2520" w:hanging="360"/>
      </w:pPr>
      <w:rPr>
        <w:rFonts w:ascii="Arial" w:hAnsi="Arial" w:cs="Times New Roman" w:hint="default"/>
      </w:rPr>
    </w:lvl>
    <w:lvl w:ilvl="4" w:tplc="AD9CD84E">
      <w:start w:val="1"/>
      <w:numFmt w:val="bullet"/>
      <w:lvlText w:val="•"/>
      <w:lvlJc w:val="left"/>
      <w:pPr>
        <w:tabs>
          <w:tab w:val="num" w:pos="3240"/>
        </w:tabs>
        <w:ind w:left="3240" w:hanging="360"/>
      </w:pPr>
      <w:rPr>
        <w:rFonts w:ascii="Arial" w:hAnsi="Arial" w:cs="Times New Roman" w:hint="default"/>
      </w:rPr>
    </w:lvl>
    <w:lvl w:ilvl="5" w:tplc="D7440468">
      <w:start w:val="1"/>
      <w:numFmt w:val="bullet"/>
      <w:lvlText w:val="•"/>
      <w:lvlJc w:val="left"/>
      <w:pPr>
        <w:tabs>
          <w:tab w:val="num" w:pos="3960"/>
        </w:tabs>
        <w:ind w:left="3960" w:hanging="360"/>
      </w:pPr>
      <w:rPr>
        <w:rFonts w:ascii="Arial" w:hAnsi="Arial" w:cs="Times New Roman" w:hint="default"/>
      </w:rPr>
    </w:lvl>
    <w:lvl w:ilvl="6" w:tplc="4DD0ADFA">
      <w:start w:val="1"/>
      <w:numFmt w:val="bullet"/>
      <w:lvlText w:val="•"/>
      <w:lvlJc w:val="left"/>
      <w:pPr>
        <w:tabs>
          <w:tab w:val="num" w:pos="4680"/>
        </w:tabs>
        <w:ind w:left="4680" w:hanging="360"/>
      </w:pPr>
      <w:rPr>
        <w:rFonts w:ascii="Arial" w:hAnsi="Arial" w:cs="Times New Roman" w:hint="default"/>
      </w:rPr>
    </w:lvl>
    <w:lvl w:ilvl="7" w:tplc="D5A0F2B2">
      <w:start w:val="1"/>
      <w:numFmt w:val="bullet"/>
      <w:lvlText w:val="•"/>
      <w:lvlJc w:val="left"/>
      <w:pPr>
        <w:tabs>
          <w:tab w:val="num" w:pos="5400"/>
        </w:tabs>
        <w:ind w:left="5400" w:hanging="360"/>
      </w:pPr>
      <w:rPr>
        <w:rFonts w:ascii="Arial" w:hAnsi="Arial" w:cs="Times New Roman" w:hint="default"/>
      </w:rPr>
    </w:lvl>
    <w:lvl w:ilvl="8" w:tplc="61AA3944">
      <w:start w:val="1"/>
      <w:numFmt w:val="bullet"/>
      <w:lvlText w:val="•"/>
      <w:lvlJc w:val="left"/>
      <w:pPr>
        <w:tabs>
          <w:tab w:val="num" w:pos="6120"/>
        </w:tabs>
        <w:ind w:left="6120" w:hanging="360"/>
      </w:pPr>
      <w:rPr>
        <w:rFonts w:ascii="Arial" w:hAnsi="Arial" w:cs="Times New Roman" w:hint="default"/>
      </w:rPr>
    </w:lvl>
  </w:abstractNum>
  <w:abstractNum w:abstractNumId="7" w15:restartNumberingAfterBreak="0">
    <w:nsid w:val="1D4C1F17"/>
    <w:multiLevelType w:val="hybridMultilevel"/>
    <w:tmpl w:val="E78EF8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100A66"/>
    <w:multiLevelType w:val="multilevel"/>
    <w:tmpl w:val="51B89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BD553D9"/>
    <w:multiLevelType w:val="multilevel"/>
    <w:tmpl w:val="C5B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2EAD5DEC"/>
    <w:multiLevelType w:val="hybridMultilevel"/>
    <w:tmpl w:val="EFB0ED10"/>
    <w:lvl w:ilvl="0" w:tplc="259646B2">
      <w:start w:val="1"/>
      <w:numFmt w:val="bullet"/>
      <w:lvlText w:val=""/>
      <w:lvlJc w:val="left"/>
      <w:pPr>
        <w:tabs>
          <w:tab w:val="num" w:pos="720"/>
        </w:tabs>
        <w:ind w:left="720" w:hanging="360"/>
      </w:pPr>
      <w:rPr>
        <w:rFonts w:ascii="Symbol" w:hAnsi="Symbol" w:hint="default"/>
      </w:rPr>
    </w:lvl>
    <w:lvl w:ilvl="1" w:tplc="9B7C74B0" w:tentative="1">
      <w:start w:val="1"/>
      <w:numFmt w:val="bullet"/>
      <w:lvlText w:val=""/>
      <w:lvlJc w:val="left"/>
      <w:pPr>
        <w:tabs>
          <w:tab w:val="num" w:pos="1440"/>
        </w:tabs>
        <w:ind w:left="1440" w:hanging="360"/>
      </w:pPr>
      <w:rPr>
        <w:rFonts w:ascii="Symbol" w:hAnsi="Symbol" w:hint="default"/>
      </w:rPr>
    </w:lvl>
    <w:lvl w:ilvl="2" w:tplc="F6049D16" w:tentative="1">
      <w:start w:val="1"/>
      <w:numFmt w:val="bullet"/>
      <w:lvlText w:val=""/>
      <w:lvlJc w:val="left"/>
      <w:pPr>
        <w:tabs>
          <w:tab w:val="num" w:pos="2160"/>
        </w:tabs>
        <w:ind w:left="2160" w:hanging="360"/>
      </w:pPr>
      <w:rPr>
        <w:rFonts w:ascii="Symbol" w:hAnsi="Symbol" w:hint="default"/>
      </w:rPr>
    </w:lvl>
    <w:lvl w:ilvl="3" w:tplc="D8CA4482" w:tentative="1">
      <w:start w:val="1"/>
      <w:numFmt w:val="bullet"/>
      <w:lvlText w:val=""/>
      <w:lvlJc w:val="left"/>
      <w:pPr>
        <w:tabs>
          <w:tab w:val="num" w:pos="2880"/>
        </w:tabs>
        <w:ind w:left="2880" w:hanging="360"/>
      </w:pPr>
      <w:rPr>
        <w:rFonts w:ascii="Symbol" w:hAnsi="Symbol" w:hint="default"/>
      </w:rPr>
    </w:lvl>
    <w:lvl w:ilvl="4" w:tplc="A024374C" w:tentative="1">
      <w:start w:val="1"/>
      <w:numFmt w:val="bullet"/>
      <w:lvlText w:val=""/>
      <w:lvlJc w:val="left"/>
      <w:pPr>
        <w:tabs>
          <w:tab w:val="num" w:pos="3600"/>
        </w:tabs>
        <w:ind w:left="3600" w:hanging="360"/>
      </w:pPr>
      <w:rPr>
        <w:rFonts w:ascii="Symbol" w:hAnsi="Symbol" w:hint="default"/>
      </w:rPr>
    </w:lvl>
    <w:lvl w:ilvl="5" w:tplc="E392E0B2" w:tentative="1">
      <w:start w:val="1"/>
      <w:numFmt w:val="bullet"/>
      <w:lvlText w:val=""/>
      <w:lvlJc w:val="left"/>
      <w:pPr>
        <w:tabs>
          <w:tab w:val="num" w:pos="4320"/>
        </w:tabs>
        <w:ind w:left="4320" w:hanging="360"/>
      </w:pPr>
      <w:rPr>
        <w:rFonts w:ascii="Symbol" w:hAnsi="Symbol" w:hint="default"/>
      </w:rPr>
    </w:lvl>
    <w:lvl w:ilvl="6" w:tplc="CD889892" w:tentative="1">
      <w:start w:val="1"/>
      <w:numFmt w:val="bullet"/>
      <w:lvlText w:val=""/>
      <w:lvlJc w:val="left"/>
      <w:pPr>
        <w:tabs>
          <w:tab w:val="num" w:pos="5040"/>
        </w:tabs>
        <w:ind w:left="5040" w:hanging="360"/>
      </w:pPr>
      <w:rPr>
        <w:rFonts w:ascii="Symbol" w:hAnsi="Symbol" w:hint="default"/>
      </w:rPr>
    </w:lvl>
    <w:lvl w:ilvl="7" w:tplc="BC56E970" w:tentative="1">
      <w:start w:val="1"/>
      <w:numFmt w:val="bullet"/>
      <w:lvlText w:val=""/>
      <w:lvlJc w:val="left"/>
      <w:pPr>
        <w:tabs>
          <w:tab w:val="num" w:pos="5760"/>
        </w:tabs>
        <w:ind w:left="5760" w:hanging="360"/>
      </w:pPr>
      <w:rPr>
        <w:rFonts w:ascii="Symbol" w:hAnsi="Symbol" w:hint="default"/>
      </w:rPr>
    </w:lvl>
    <w:lvl w:ilvl="8" w:tplc="1924041E" w:tentative="1">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35900343"/>
    <w:multiLevelType w:val="hybridMultilevel"/>
    <w:tmpl w:val="76DAFA38"/>
    <w:lvl w:ilvl="0" w:tplc="3BCA0CCA">
      <w:start w:val="1"/>
      <w:numFmt w:val="bullet"/>
      <w:lvlText w:val="•"/>
      <w:lvlJc w:val="left"/>
      <w:pPr>
        <w:tabs>
          <w:tab w:val="num" w:pos="360"/>
        </w:tabs>
        <w:ind w:left="360" w:hanging="360"/>
      </w:pPr>
      <w:rPr>
        <w:rFonts w:ascii="Arial" w:hAnsi="Arial" w:cs="Times New Roman" w:hint="default"/>
      </w:rPr>
    </w:lvl>
    <w:lvl w:ilvl="1" w:tplc="2754122E">
      <w:start w:val="1"/>
      <w:numFmt w:val="bullet"/>
      <w:lvlText w:val="•"/>
      <w:lvlJc w:val="left"/>
      <w:pPr>
        <w:tabs>
          <w:tab w:val="num" w:pos="1080"/>
        </w:tabs>
        <w:ind w:left="1080" w:hanging="360"/>
      </w:pPr>
      <w:rPr>
        <w:rFonts w:ascii="Arial" w:hAnsi="Arial" w:cs="Times New Roman" w:hint="default"/>
      </w:rPr>
    </w:lvl>
    <w:lvl w:ilvl="2" w:tplc="E57E8DD2">
      <w:start w:val="1"/>
      <w:numFmt w:val="bullet"/>
      <w:lvlText w:val="•"/>
      <w:lvlJc w:val="left"/>
      <w:pPr>
        <w:tabs>
          <w:tab w:val="num" w:pos="1800"/>
        </w:tabs>
        <w:ind w:left="1800" w:hanging="360"/>
      </w:pPr>
      <w:rPr>
        <w:rFonts w:ascii="Arial" w:hAnsi="Arial" w:cs="Times New Roman" w:hint="default"/>
      </w:rPr>
    </w:lvl>
    <w:lvl w:ilvl="3" w:tplc="2482D4FE">
      <w:start w:val="1"/>
      <w:numFmt w:val="bullet"/>
      <w:lvlText w:val="•"/>
      <w:lvlJc w:val="left"/>
      <w:pPr>
        <w:tabs>
          <w:tab w:val="num" w:pos="2520"/>
        </w:tabs>
        <w:ind w:left="2520" w:hanging="360"/>
      </w:pPr>
      <w:rPr>
        <w:rFonts w:ascii="Arial" w:hAnsi="Arial" w:cs="Times New Roman" w:hint="default"/>
      </w:rPr>
    </w:lvl>
    <w:lvl w:ilvl="4" w:tplc="D4625DBE">
      <w:start w:val="1"/>
      <w:numFmt w:val="bullet"/>
      <w:lvlText w:val="•"/>
      <w:lvlJc w:val="left"/>
      <w:pPr>
        <w:tabs>
          <w:tab w:val="num" w:pos="3240"/>
        </w:tabs>
        <w:ind w:left="3240" w:hanging="360"/>
      </w:pPr>
      <w:rPr>
        <w:rFonts w:ascii="Arial" w:hAnsi="Arial" w:cs="Times New Roman" w:hint="default"/>
      </w:rPr>
    </w:lvl>
    <w:lvl w:ilvl="5" w:tplc="C84ED948">
      <w:start w:val="1"/>
      <w:numFmt w:val="bullet"/>
      <w:lvlText w:val="•"/>
      <w:lvlJc w:val="left"/>
      <w:pPr>
        <w:tabs>
          <w:tab w:val="num" w:pos="3960"/>
        </w:tabs>
        <w:ind w:left="3960" w:hanging="360"/>
      </w:pPr>
      <w:rPr>
        <w:rFonts w:ascii="Arial" w:hAnsi="Arial" w:cs="Times New Roman" w:hint="default"/>
      </w:rPr>
    </w:lvl>
    <w:lvl w:ilvl="6" w:tplc="4B56A89E">
      <w:start w:val="1"/>
      <w:numFmt w:val="bullet"/>
      <w:lvlText w:val="•"/>
      <w:lvlJc w:val="left"/>
      <w:pPr>
        <w:tabs>
          <w:tab w:val="num" w:pos="4680"/>
        </w:tabs>
        <w:ind w:left="4680" w:hanging="360"/>
      </w:pPr>
      <w:rPr>
        <w:rFonts w:ascii="Arial" w:hAnsi="Arial" w:cs="Times New Roman" w:hint="default"/>
      </w:rPr>
    </w:lvl>
    <w:lvl w:ilvl="7" w:tplc="54268B1E">
      <w:start w:val="1"/>
      <w:numFmt w:val="bullet"/>
      <w:lvlText w:val="•"/>
      <w:lvlJc w:val="left"/>
      <w:pPr>
        <w:tabs>
          <w:tab w:val="num" w:pos="5400"/>
        </w:tabs>
        <w:ind w:left="5400" w:hanging="360"/>
      </w:pPr>
      <w:rPr>
        <w:rFonts w:ascii="Arial" w:hAnsi="Arial" w:cs="Times New Roman" w:hint="default"/>
      </w:rPr>
    </w:lvl>
    <w:lvl w:ilvl="8" w:tplc="6060B388">
      <w:start w:val="1"/>
      <w:numFmt w:val="bullet"/>
      <w:lvlText w:val="•"/>
      <w:lvlJc w:val="left"/>
      <w:pPr>
        <w:tabs>
          <w:tab w:val="num" w:pos="6120"/>
        </w:tabs>
        <w:ind w:left="6120" w:hanging="360"/>
      </w:pPr>
      <w:rPr>
        <w:rFonts w:ascii="Arial" w:hAnsi="Arial" w:cs="Times New Roman" w:hint="default"/>
      </w:rPr>
    </w:lvl>
  </w:abstractNum>
  <w:abstractNum w:abstractNumId="12" w15:restartNumberingAfterBreak="0">
    <w:nsid w:val="3B545557"/>
    <w:multiLevelType w:val="hybridMultilevel"/>
    <w:tmpl w:val="11F4207A"/>
    <w:lvl w:ilvl="0" w:tplc="65783658">
      <w:start w:val="1"/>
      <w:numFmt w:val="bullet"/>
      <w:pStyle w:val="Bullets"/>
      <w:lvlText w:val=""/>
      <w:lvlJc w:val="left"/>
      <w:pPr>
        <w:ind w:left="360" w:hanging="360"/>
      </w:pPr>
      <w:rPr>
        <w:rFonts w:ascii="Symbol" w:hAnsi="Symbol" w:hint="default"/>
        <w:color w:val="0070F1"/>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B6D74DB"/>
    <w:multiLevelType w:val="hybridMultilevel"/>
    <w:tmpl w:val="A100FA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13E1974"/>
    <w:multiLevelType w:val="multilevel"/>
    <w:tmpl w:val="39E0D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3137070"/>
    <w:multiLevelType w:val="hybridMultilevel"/>
    <w:tmpl w:val="D5F802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5050479"/>
    <w:multiLevelType w:val="hybridMultilevel"/>
    <w:tmpl w:val="1A50C10C"/>
    <w:lvl w:ilvl="0" w:tplc="D7AC63C6">
      <w:start w:val="1"/>
      <w:numFmt w:val="decimalZero"/>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60C0A83"/>
    <w:multiLevelType w:val="hybridMultilevel"/>
    <w:tmpl w:val="E104D6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93E15A4"/>
    <w:multiLevelType w:val="multilevel"/>
    <w:tmpl w:val="E45E7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96A385D"/>
    <w:multiLevelType w:val="hybridMultilevel"/>
    <w:tmpl w:val="FD461964"/>
    <w:lvl w:ilvl="0" w:tplc="529697B8">
      <w:start w:val="1"/>
      <w:numFmt w:val="bullet"/>
      <w:lvlText w:val=""/>
      <w:lvlJc w:val="left"/>
      <w:pPr>
        <w:tabs>
          <w:tab w:val="num" w:pos="720"/>
        </w:tabs>
        <w:ind w:left="720" w:hanging="360"/>
      </w:pPr>
      <w:rPr>
        <w:rFonts w:ascii="Symbol" w:hAnsi="Symbol" w:hint="default"/>
      </w:rPr>
    </w:lvl>
    <w:lvl w:ilvl="1" w:tplc="02CA6308" w:tentative="1">
      <w:start w:val="1"/>
      <w:numFmt w:val="bullet"/>
      <w:lvlText w:val=""/>
      <w:lvlJc w:val="left"/>
      <w:pPr>
        <w:tabs>
          <w:tab w:val="num" w:pos="1440"/>
        </w:tabs>
        <w:ind w:left="1440" w:hanging="360"/>
      </w:pPr>
      <w:rPr>
        <w:rFonts w:ascii="Symbol" w:hAnsi="Symbol" w:hint="default"/>
      </w:rPr>
    </w:lvl>
    <w:lvl w:ilvl="2" w:tplc="99EECC68" w:tentative="1">
      <w:start w:val="1"/>
      <w:numFmt w:val="bullet"/>
      <w:lvlText w:val=""/>
      <w:lvlJc w:val="left"/>
      <w:pPr>
        <w:tabs>
          <w:tab w:val="num" w:pos="2160"/>
        </w:tabs>
        <w:ind w:left="2160" w:hanging="360"/>
      </w:pPr>
      <w:rPr>
        <w:rFonts w:ascii="Symbol" w:hAnsi="Symbol" w:hint="default"/>
      </w:rPr>
    </w:lvl>
    <w:lvl w:ilvl="3" w:tplc="685E60A6" w:tentative="1">
      <w:start w:val="1"/>
      <w:numFmt w:val="bullet"/>
      <w:lvlText w:val=""/>
      <w:lvlJc w:val="left"/>
      <w:pPr>
        <w:tabs>
          <w:tab w:val="num" w:pos="2880"/>
        </w:tabs>
        <w:ind w:left="2880" w:hanging="360"/>
      </w:pPr>
      <w:rPr>
        <w:rFonts w:ascii="Symbol" w:hAnsi="Symbol" w:hint="default"/>
      </w:rPr>
    </w:lvl>
    <w:lvl w:ilvl="4" w:tplc="46FA3156" w:tentative="1">
      <w:start w:val="1"/>
      <w:numFmt w:val="bullet"/>
      <w:lvlText w:val=""/>
      <w:lvlJc w:val="left"/>
      <w:pPr>
        <w:tabs>
          <w:tab w:val="num" w:pos="3600"/>
        </w:tabs>
        <w:ind w:left="3600" w:hanging="360"/>
      </w:pPr>
      <w:rPr>
        <w:rFonts w:ascii="Symbol" w:hAnsi="Symbol" w:hint="default"/>
      </w:rPr>
    </w:lvl>
    <w:lvl w:ilvl="5" w:tplc="1012E256" w:tentative="1">
      <w:start w:val="1"/>
      <w:numFmt w:val="bullet"/>
      <w:lvlText w:val=""/>
      <w:lvlJc w:val="left"/>
      <w:pPr>
        <w:tabs>
          <w:tab w:val="num" w:pos="4320"/>
        </w:tabs>
        <w:ind w:left="4320" w:hanging="360"/>
      </w:pPr>
      <w:rPr>
        <w:rFonts w:ascii="Symbol" w:hAnsi="Symbol" w:hint="default"/>
      </w:rPr>
    </w:lvl>
    <w:lvl w:ilvl="6" w:tplc="A718BCB6" w:tentative="1">
      <w:start w:val="1"/>
      <w:numFmt w:val="bullet"/>
      <w:lvlText w:val=""/>
      <w:lvlJc w:val="left"/>
      <w:pPr>
        <w:tabs>
          <w:tab w:val="num" w:pos="5040"/>
        </w:tabs>
        <w:ind w:left="5040" w:hanging="360"/>
      </w:pPr>
      <w:rPr>
        <w:rFonts w:ascii="Symbol" w:hAnsi="Symbol" w:hint="default"/>
      </w:rPr>
    </w:lvl>
    <w:lvl w:ilvl="7" w:tplc="0C4617F8" w:tentative="1">
      <w:start w:val="1"/>
      <w:numFmt w:val="bullet"/>
      <w:lvlText w:val=""/>
      <w:lvlJc w:val="left"/>
      <w:pPr>
        <w:tabs>
          <w:tab w:val="num" w:pos="5760"/>
        </w:tabs>
        <w:ind w:left="5760" w:hanging="360"/>
      </w:pPr>
      <w:rPr>
        <w:rFonts w:ascii="Symbol" w:hAnsi="Symbol" w:hint="default"/>
      </w:rPr>
    </w:lvl>
    <w:lvl w:ilvl="8" w:tplc="0074D03A"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CBA0BBE"/>
    <w:multiLevelType w:val="hybridMultilevel"/>
    <w:tmpl w:val="3BB64114"/>
    <w:lvl w:ilvl="0" w:tplc="2D382D68">
      <w:start w:val="1"/>
      <w:numFmt w:val="bullet"/>
      <w:lvlText w:val=""/>
      <w:lvlJc w:val="left"/>
      <w:pPr>
        <w:tabs>
          <w:tab w:val="num" w:pos="720"/>
        </w:tabs>
        <w:ind w:left="720" w:hanging="360"/>
      </w:pPr>
      <w:rPr>
        <w:rFonts w:ascii="Symbol" w:hAnsi="Symbol" w:hint="default"/>
      </w:rPr>
    </w:lvl>
    <w:lvl w:ilvl="1" w:tplc="5B4E36FA" w:tentative="1">
      <w:start w:val="1"/>
      <w:numFmt w:val="bullet"/>
      <w:lvlText w:val=""/>
      <w:lvlJc w:val="left"/>
      <w:pPr>
        <w:tabs>
          <w:tab w:val="num" w:pos="1440"/>
        </w:tabs>
        <w:ind w:left="1440" w:hanging="360"/>
      </w:pPr>
      <w:rPr>
        <w:rFonts w:ascii="Symbol" w:hAnsi="Symbol" w:hint="default"/>
      </w:rPr>
    </w:lvl>
    <w:lvl w:ilvl="2" w:tplc="795886B4" w:tentative="1">
      <w:start w:val="1"/>
      <w:numFmt w:val="bullet"/>
      <w:lvlText w:val=""/>
      <w:lvlJc w:val="left"/>
      <w:pPr>
        <w:tabs>
          <w:tab w:val="num" w:pos="2160"/>
        </w:tabs>
        <w:ind w:left="2160" w:hanging="360"/>
      </w:pPr>
      <w:rPr>
        <w:rFonts w:ascii="Symbol" w:hAnsi="Symbol" w:hint="default"/>
      </w:rPr>
    </w:lvl>
    <w:lvl w:ilvl="3" w:tplc="3EB2AB4C" w:tentative="1">
      <w:start w:val="1"/>
      <w:numFmt w:val="bullet"/>
      <w:lvlText w:val=""/>
      <w:lvlJc w:val="left"/>
      <w:pPr>
        <w:tabs>
          <w:tab w:val="num" w:pos="2880"/>
        </w:tabs>
        <w:ind w:left="2880" w:hanging="360"/>
      </w:pPr>
      <w:rPr>
        <w:rFonts w:ascii="Symbol" w:hAnsi="Symbol" w:hint="default"/>
      </w:rPr>
    </w:lvl>
    <w:lvl w:ilvl="4" w:tplc="2E467E04" w:tentative="1">
      <w:start w:val="1"/>
      <w:numFmt w:val="bullet"/>
      <w:lvlText w:val=""/>
      <w:lvlJc w:val="left"/>
      <w:pPr>
        <w:tabs>
          <w:tab w:val="num" w:pos="3600"/>
        </w:tabs>
        <w:ind w:left="3600" w:hanging="360"/>
      </w:pPr>
      <w:rPr>
        <w:rFonts w:ascii="Symbol" w:hAnsi="Symbol" w:hint="default"/>
      </w:rPr>
    </w:lvl>
    <w:lvl w:ilvl="5" w:tplc="FEFEF094" w:tentative="1">
      <w:start w:val="1"/>
      <w:numFmt w:val="bullet"/>
      <w:lvlText w:val=""/>
      <w:lvlJc w:val="left"/>
      <w:pPr>
        <w:tabs>
          <w:tab w:val="num" w:pos="4320"/>
        </w:tabs>
        <w:ind w:left="4320" w:hanging="360"/>
      </w:pPr>
      <w:rPr>
        <w:rFonts w:ascii="Symbol" w:hAnsi="Symbol" w:hint="default"/>
      </w:rPr>
    </w:lvl>
    <w:lvl w:ilvl="6" w:tplc="E6668166" w:tentative="1">
      <w:start w:val="1"/>
      <w:numFmt w:val="bullet"/>
      <w:lvlText w:val=""/>
      <w:lvlJc w:val="left"/>
      <w:pPr>
        <w:tabs>
          <w:tab w:val="num" w:pos="5040"/>
        </w:tabs>
        <w:ind w:left="5040" w:hanging="360"/>
      </w:pPr>
      <w:rPr>
        <w:rFonts w:ascii="Symbol" w:hAnsi="Symbol" w:hint="default"/>
      </w:rPr>
    </w:lvl>
    <w:lvl w:ilvl="7" w:tplc="AF481284" w:tentative="1">
      <w:start w:val="1"/>
      <w:numFmt w:val="bullet"/>
      <w:lvlText w:val=""/>
      <w:lvlJc w:val="left"/>
      <w:pPr>
        <w:tabs>
          <w:tab w:val="num" w:pos="5760"/>
        </w:tabs>
        <w:ind w:left="5760" w:hanging="360"/>
      </w:pPr>
      <w:rPr>
        <w:rFonts w:ascii="Symbol" w:hAnsi="Symbol" w:hint="default"/>
      </w:rPr>
    </w:lvl>
    <w:lvl w:ilvl="8" w:tplc="BAAE1D62"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5FC96290"/>
    <w:multiLevelType w:val="hybridMultilevel"/>
    <w:tmpl w:val="E68E8A98"/>
    <w:lvl w:ilvl="0" w:tplc="0C090001">
      <w:start w:val="1"/>
      <w:numFmt w:val="bullet"/>
      <w:lvlText w:val=""/>
      <w:lvlJc w:val="left"/>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04B59A0"/>
    <w:multiLevelType w:val="hybridMultilevel"/>
    <w:tmpl w:val="DEFE58C0"/>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62CD1F46"/>
    <w:multiLevelType w:val="multilevel"/>
    <w:tmpl w:val="EA02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62E36782"/>
    <w:multiLevelType w:val="hybridMultilevel"/>
    <w:tmpl w:val="472852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3A324D4"/>
    <w:multiLevelType w:val="hybridMultilevel"/>
    <w:tmpl w:val="4306CB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4845D8C"/>
    <w:multiLevelType w:val="multilevel"/>
    <w:tmpl w:val="384C1EB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7" w15:restartNumberingAfterBreak="0">
    <w:nsid w:val="668306F6"/>
    <w:multiLevelType w:val="hybridMultilevel"/>
    <w:tmpl w:val="80E2FD7A"/>
    <w:lvl w:ilvl="0" w:tplc="B71C58E6">
      <w:start w:val="1"/>
      <w:numFmt w:val="bullet"/>
      <w:lvlText w:val="•"/>
      <w:lvlJc w:val="left"/>
      <w:pPr>
        <w:tabs>
          <w:tab w:val="num" w:pos="360"/>
        </w:tabs>
        <w:ind w:left="360" w:hanging="360"/>
      </w:pPr>
      <w:rPr>
        <w:rFonts w:ascii="Arial" w:hAnsi="Arial" w:cs="Times New Roman" w:hint="default"/>
      </w:rPr>
    </w:lvl>
    <w:lvl w:ilvl="1" w:tplc="EDC666D0">
      <w:start w:val="1"/>
      <w:numFmt w:val="bullet"/>
      <w:lvlText w:val="•"/>
      <w:lvlJc w:val="left"/>
      <w:pPr>
        <w:tabs>
          <w:tab w:val="num" w:pos="1080"/>
        </w:tabs>
        <w:ind w:left="1080" w:hanging="360"/>
      </w:pPr>
      <w:rPr>
        <w:rFonts w:ascii="Arial" w:hAnsi="Arial" w:cs="Times New Roman" w:hint="default"/>
      </w:rPr>
    </w:lvl>
    <w:lvl w:ilvl="2" w:tplc="C7EA08C0">
      <w:start w:val="1"/>
      <w:numFmt w:val="bullet"/>
      <w:lvlText w:val="•"/>
      <w:lvlJc w:val="left"/>
      <w:pPr>
        <w:tabs>
          <w:tab w:val="num" w:pos="1800"/>
        </w:tabs>
        <w:ind w:left="1800" w:hanging="360"/>
      </w:pPr>
      <w:rPr>
        <w:rFonts w:ascii="Arial" w:hAnsi="Arial" w:cs="Times New Roman" w:hint="default"/>
      </w:rPr>
    </w:lvl>
    <w:lvl w:ilvl="3" w:tplc="FEC221B0">
      <w:start w:val="1"/>
      <w:numFmt w:val="bullet"/>
      <w:lvlText w:val="•"/>
      <w:lvlJc w:val="left"/>
      <w:pPr>
        <w:tabs>
          <w:tab w:val="num" w:pos="2520"/>
        </w:tabs>
        <w:ind w:left="2520" w:hanging="360"/>
      </w:pPr>
      <w:rPr>
        <w:rFonts w:ascii="Arial" w:hAnsi="Arial" w:cs="Times New Roman" w:hint="default"/>
      </w:rPr>
    </w:lvl>
    <w:lvl w:ilvl="4" w:tplc="DDE2AEBE">
      <w:start w:val="1"/>
      <w:numFmt w:val="bullet"/>
      <w:lvlText w:val="•"/>
      <w:lvlJc w:val="left"/>
      <w:pPr>
        <w:tabs>
          <w:tab w:val="num" w:pos="3240"/>
        </w:tabs>
        <w:ind w:left="3240" w:hanging="360"/>
      </w:pPr>
      <w:rPr>
        <w:rFonts w:ascii="Arial" w:hAnsi="Arial" w:cs="Times New Roman" w:hint="default"/>
      </w:rPr>
    </w:lvl>
    <w:lvl w:ilvl="5" w:tplc="4484CF28">
      <w:start w:val="1"/>
      <w:numFmt w:val="bullet"/>
      <w:lvlText w:val="•"/>
      <w:lvlJc w:val="left"/>
      <w:pPr>
        <w:tabs>
          <w:tab w:val="num" w:pos="3960"/>
        </w:tabs>
        <w:ind w:left="3960" w:hanging="360"/>
      </w:pPr>
      <w:rPr>
        <w:rFonts w:ascii="Arial" w:hAnsi="Arial" w:cs="Times New Roman" w:hint="default"/>
      </w:rPr>
    </w:lvl>
    <w:lvl w:ilvl="6" w:tplc="DEF27DB4">
      <w:start w:val="1"/>
      <w:numFmt w:val="bullet"/>
      <w:lvlText w:val="•"/>
      <w:lvlJc w:val="left"/>
      <w:pPr>
        <w:tabs>
          <w:tab w:val="num" w:pos="4680"/>
        </w:tabs>
        <w:ind w:left="4680" w:hanging="360"/>
      </w:pPr>
      <w:rPr>
        <w:rFonts w:ascii="Arial" w:hAnsi="Arial" w:cs="Times New Roman" w:hint="default"/>
      </w:rPr>
    </w:lvl>
    <w:lvl w:ilvl="7" w:tplc="DA10378C">
      <w:start w:val="1"/>
      <w:numFmt w:val="bullet"/>
      <w:lvlText w:val="•"/>
      <w:lvlJc w:val="left"/>
      <w:pPr>
        <w:tabs>
          <w:tab w:val="num" w:pos="5400"/>
        </w:tabs>
        <w:ind w:left="5400" w:hanging="360"/>
      </w:pPr>
      <w:rPr>
        <w:rFonts w:ascii="Arial" w:hAnsi="Arial" w:cs="Times New Roman" w:hint="default"/>
      </w:rPr>
    </w:lvl>
    <w:lvl w:ilvl="8" w:tplc="4F166FD2">
      <w:start w:val="1"/>
      <w:numFmt w:val="bullet"/>
      <w:lvlText w:val="•"/>
      <w:lvlJc w:val="left"/>
      <w:pPr>
        <w:tabs>
          <w:tab w:val="num" w:pos="6120"/>
        </w:tabs>
        <w:ind w:left="6120" w:hanging="360"/>
      </w:pPr>
      <w:rPr>
        <w:rFonts w:ascii="Arial" w:hAnsi="Arial" w:cs="Times New Roman" w:hint="default"/>
      </w:rPr>
    </w:lvl>
  </w:abstractNum>
  <w:abstractNum w:abstractNumId="28" w15:restartNumberingAfterBreak="0">
    <w:nsid w:val="69593775"/>
    <w:multiLevelType w:val="multilevel"/>
    <w:tmpl w:val="80EAF3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D3717F5"/>
    <w:multiLevelType w:val="hybridMultilevel"/>
    <w:tmpl w:val="922642CC"/>
    <w:lvl w:ilvl="0" w:tplc="0D4C6D0A">
      <w:start w:val="1"/>
      <w:numFmt w:val="bullet"/>
      <w:lvlText w:val=""/>
      <w:lvlJc w:val="left"/>
      <w:pPr>
        <w:tabs>
          <w:tab w:val="num" w:pos="720"/>
        </w:tabs>
        <w:ind w:left="720" w:hanging="360"/>
      </w:pPr>
      <w:rPr>
        <w:rFonts w:ascii="Symbol" w:hAnsi="Symbol" w:hint="default"/>
      </w:rPr>
    </w:lvl>
    <w:lvl w:ilvl="1" w:tplc="99E0CB30" w:tentative="1">
      <w:start w:val="1"/>
      <w:numFmt w:val="bullet"/>
      <w:lvlText w:val=""/>
      <w:lvlJc w:val="left"/>
      <w:pPr>
        <w:tabs>
          <w:tab w:val="num" w:pos="1440"/>
        </w:tabs>
        <w:ind w:left="1440" w:hanging="360"/>
      </w:pPr>
      <w:rPr>
        <w:rFonts w:ascii="Symbol" w:hAnsi="Symbol" w:hint="default"/>
      </w:rPr>
    </w:lvl>
    <w:lvl w:ilvl="2" w:tplc="ACBC48FC" w:tentative="1">
      <w:start w:val="1"/>
      <w:numFmt w:val="bullet"/>
      <w:lvlText w:val=""/>
      <w:lvlJc w:val="left"/>
      <w:pPr>
        <w:tabs>
          <w:tab w:val="num" w:pos="2160"/>
        </w:tabs>
        <w:ind w:left="2160" w:hanging="360"/>
      </w:pPr>
      <w:rPr>
        <w:rFonts w:ascii="Symbol" w:hAnsi="Symbol" w:hint="default"/>
      </w:rPr>
    </w:lvl>
    <w:lvl w:ilvl="3" w:tplc="5E86C642" w:tentative="1">
      <w:start w:val="1"/>
      <w:numFmt w:val="bullet"/>
      <w:lvlText w:val=""/>
      <w:lvlJc w:val="left"/>
      <w:pPr>
        <w:tabs>
          <w:tab w:val="num" w:pos="2880"/>
        </w:tabs>
        <w:ind w:left="2880" w:hanging="360"/>
      </w:pPr>
      <w:rPr>
        <w:rFonts w:ascii="Symbol" w:hAnsi="Symbol" w:hint="default"/>
      </w:rPr>
    </w:lvl>
    <w:lvl w:ilvl="4" w:tplc="79F42058" w:tentative="1">
      <w:start w:val="1"/>
      <w:numFmt w:val="bullet"/>
      <w:lvlText w:val=""/>
      <w:lvlJc w:val="left"/>
      <w:pPr>
        <w:tabs>
          <w:tab w:val="num" w:pos="3600"/>
        </w:tabs>
        <w:ind w:left="3600" w:hanging="360"/>
      </w:pPr>
      <w:rPr>
        <w:rFonts w:ascii="Symbol" w:hAnsi="Symbol" w:hint="default"/>
      </w:rPr>
    </w:lvl>
    <w:lvl w:ilvl="5" w:tplc="3EFE0AF2" w:tentative="1">
      <w:start w:val="1"/>
      <w:numFmt w:val="bullet"/>
      <w:lvlText w:val=""/>
      <w:lvlJc w:val="left"/>
      <w:pPr>
        <w:tabs>
          <w:tab w:val="num" w:pos="4320"/>
        </w:tabs>
        <w:ind w:left="4320" w:hanging="360"/>
      </w:pPr>
      <w:rPr>
        <w:rFonts w:ascii="Symbol" w:hAnsi="Symbol" w:hint="default"/>
      </w:rPr>
    </w:lvl>
    <w:lvl w:ilvl="6" w:tplc="5D7CBBEE" w:tentative="1">
      <w:start w:val="1"/>
      <w:numFmt w:val="bullet"/>
      <w:lvlText w:val=""/>
      <w:lvlJc w:val="left"/>
      <w:pPr>
        <w:tabs>
          <w:tab w:val="num" w:pos="5040"/>
        </w:tabs>
        <w:ind w:left="5040" w:hanging="360"/>
      </w:pPr>
      <w:rPr>
        <w:rFonts w:ascii="Symbol" w:hAnsi="Symbol" w:hint="default"/>
      </w:rPr>
    </w:lvl>
    <w:lvl w:ilvl="7" w:tplc="12DAB4A2" w:tentative="1">
      <w:start w:val="1"/>
      <w:numFmt w:val="bullet"/>
      <w:lvlText w:val=""/>
      <w:lvlJc w:val="left"/>
      <w:pPr>
        <w:tabs>
          <w:tab w:val="num" w:pos="5760"/>
        </w:tabs>
        <w:ind w:left="5760" w:hanging="360"/>
      </w:pPr>
      <w:rPr>
        <w:rFonts w:ascii="Symbol" w:hAnsi="Symbol" w:hint="default"/>
      </w:rPr>
    </w:lvl>
    <w:lvl w:ilvl="8" w:tplc="17D6E2E8" w:tentative="1">
      <w:start w:val="1"/>
      <w:numFmt w:val="bullet"/>
      <w:lvlText w:val=""/>
      <w:lvlJc w:val="left"/>
      <w:pPr>
        <w:tabs>
          <w:tab w:val="num" w:pos="6480"/>
        </w:tabs>
        <w:ind w:left="6480" w:hanging="360"/>
      </w:pPr>
      <w:rPr>
        <w:rFonts w:ascii="Symbol" w:hAnsi="Symbol" w:hint="default"/>
      </w:rPr>
    </w:lvl>
  </w:abstractNum>
  <w:abstractNum w:abstractNumId="30" w15:restartNumberingAfterBreak="0">
    <w:nsid w:val="72DB10FA"/>
    <w:multiLevelType w:val="hybridMultilevel"/>
    <w:tmpl w:val="E6806660"/>
    <w:lvl w:ilvl="0" w:tplc="F7ECE00A">
      <w:start w:val="1"/>
      <w:numFmt w:val="bullet"/>
      <w:lvlText w:val="•"/>
      <w:lvlJc w:val="left"/>
      <w:pPr>
        <w:tabs>
          <w:tab w:val="num" w:pos="360"/>
        </w:tabs>
        <w:ind w:left="360" w:hanging="360"/>
      </w:pPr>
      <w:rPr>
        <w:rFonts w:ascii="Arial" w:hAnsi="Arial" w:cs="Times New Roman" w:hint="default"/>
      </w:rPr>
    </w:lvl>
    <w:lvl w:ilvl="1" w:tplc="A080E5DC">
      <w:start w:val="1"/>
      <w:numFmt w:val="bullet"/>
      <w:lvlText w:val="•"/>
      <w:lvlJc w:val="left"/>
      <w:pPr>
        <w:tabs>
          <w:tab w:val="num" w:pos="1080"/>
        </w:tabs>
        <w:ind w:left="1080" w:hanging="360"/>
      </w:pPr>
      <w:rPr>
        <w:rFonts w:ascii="Arial" w:hAnsi="Arial" w:cs="Times New Roman" w:hint="default"/>
      </w:rPr>
    </w:lvl>
    <w:lvl w:ilvl="2" w:tplc="C27A420E">
      <w:start w:val="1"/>
      <w:numFmt w:val="bullet"/>
      <w:lvlText w:val="•"/>
      <w:lvlJc w:val="left"/>
      <w:pPr>
        <w:tabs>
          <w:tab w:val="num" w:pos="1800"/>
        </w:tabs>
        <w:ind w:left="1800" w:hanging="360"/>
      </w:pPr>
      <w:rPr>
        <w:rFonts w:ascii="Arial" w:hAnsi="Arial" w:cs="Times New Roman" w:hint="default"/>
      </w:rPr>
    </w:lvl>
    <w:lvl w:ilvl="3" w:tplc="A24CC846">
      <w:start w:val="1"/>
      <w:numFmt w:val="bullet"/>
      <w:lvlText w:val="•"/>
      <w:lvlJc w:val="left"/>
      <w:pPr>
        <w:tabs>
          <w:tab w:val="num" w:pos="2520"/>
        </w:tabs>
        <w:ind w:left="2520" w:hanging="360"/>
      </w:pPr>
      <w:rPr>
        <w:rFonts w:ascii="Arial" w:hAnsi="Arial" w:cs="Times New Roman" w:hint="default"/>
      </w:rPr>
    </w:lvl>
    <w:lvl w:ilvl="4" w:tplc="D8CCA96E">
      <w:start w:val="1"/>
      <w:numFmt w:val="bullet"/>
      <w:lvlText w:val="•"/>
      <w:lvlJc w:val="left"/>
      <w:pPr>
        <w:tabs>
          <w:tab w:val="num" w:pos="3240"/>
        </w:tabs>
        <w:ind w:left="3240" w:hanging="360"/>
      </w:pPr>
      <w:rPr>
        <w:rFonts w:ascii="Arial" w:hAnsi="Arial" w:cs="Times New Roman" w:hint="default"/>
      </w:rPr>
    </w:lvl>
    <w:lvl w:ilvl="5" w:tplc="64B26988">
      <w:start w:val="1"/>
      <w:numFmt w:val="bullet"/>
      <w:lvlText w:val="•"/>
      <w:lvlJc w:val="left"/>
      <w:pPr>
        <w:tabs>
          <w:tab w:val="num" w:pos="3960"/>
        </w:tabs>
        <w:ind w:left="3960" w:hanging="360"/>
      </w:pPr>
      <w:rPr>
        <w:rFonts w:ascii="Arial" w:hAnsi="Arial" w:cs="Times New Roman" w:hint="default"/>
      </w:rPr>
    </w:lvl>
    <w:lvl w:ilvl="6" w:tplc="1CD0B826">
      <w:start w:val="1"/>
      <w:numFmt w:val="bullet"/>
      <w:lvlText w:val="•"/>
      <w:lvlJc w:val="left"/>
      <w:pPr>
        <w:tabs>
          <w:tab w:val="num" w:pos="4680"/>
        </w:tabs>
        <w:ind w:left="4680" w:hanging="360"/>
      </w:pPr>
      <w:rPr>
        <w:rFonts w:ascii="Arial" w:hAnsi="Arial" w:cs="Times New Roman" w:hint="default"/>
      </w:rPr>
    </w:lvl>
    <w:lvl w:ilvl="7" w:tplc="1172872C">
      <w:start w:val="1"/>
      <w:numFmt w:val="bullet"/>
      <w:lvlText w:val="•"/>
      <w:lvlJc w:val="left"/>
      <w:pPr>
        <w:tabs>
          <w:tab w:val="num" w:pos="5400"/>
        </w:tabs>
        <w:ind w:left="5400" w:hanging="360"/>
      </w:pPr>
      <w:rPr>
        <w:rFonts w:ascii="Arial" w:hAnsi="Arial" w:cs="Times New Roman" w:hint="default"/>
      </w:rPr>
    </w:lvl>
    <w:lvl w:ilvl="8" w:tplc="04D0120A">
      <w:start w:val="1"/>
      <w:numFmt w:val="bullet"/>
      <w:lvlText w:val="•"/>
      <w:lvlJc w:val="left"/>
      <w:pPr>
        <w:tabs>
          <w:tab w:val="num" w:pos="6120"/>
        </w:tabs>
        <w:ind w:left="6120" w:hanging="360"/>
      </w:pPr>
      <w:rPr>
        <w:rFonts w:ascii="Arial" w:hAnsi="Arial" w:cs="Times New Roman" w:hint="default"/>
      </w:rPr>
    </w:lvl>
  </w:abstractNum>
  <w:abstractNum w:abstractNumId="31" w15:restartNumberingAfterBreak="0">
    <w:nsid w:val="77B22C73"/>
    <w:multiLevelType w:val="multilevel"/>
    <w:tmpl w:val="F2EE4E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9087004"/>
    <w:multiLevelType w:val="hybridMultilevel"/>
    <w:tmpl w:val="33CCA3F8"/>
    <w:lvl w:ilvl="0" w:tplc="D69810BE">
      <w:start w:val="1"/>
      <w:numFmt w:val="bullet"/>
      <w:lvlText w:val="•"/>
      <w:lvlJc w:val="left"/>
      <w:pPr>
        <w:tabs>
          <w:tab w:val="num" w:pos="360"/>
        </w:tabs>
        <w:ind w:left="360" w:hanging="360"/>
      </w:pPr>
      <w:rPr>
        <w:rFonts w:ascii="Arial" w:hAnsi="Arial" w:cs="Times New Roman" w:hint="default"/>
      </w:rPr>
    </w:lvl>
    <w:lvl w:ilvl="1" w:tplc="87E28952">
      <w:start w:val="1"/>
      <w:numFmt w:val="bullet"/>
      <w:lvlText w:val="•"/>
      <w:lvlJc w:val="left"/>
      <w:pPr>
        <w:tabs>
          <w:tab w:val="num" w:pos="1080"/>
        </w:tabs>
        <w:ind w:left="1080" w:hanging="360"/>
      </w:pPr>
      <w:rPr>
        <w:rFonts w:ascii="Arial" w:hAnsi="Arial" w:cs="Times New Roman" w:hint="default"/>
      </w:rPr>
    </w:lvl>
    <w:lvl w:ilvl="2" w:tplc="88C69800">
      <w:start w:val="1"/>
      <w:numFmt w:val="bullet"/>
      <w:lvlText w:val="•"/>
      <w:lvlJc w:val="left"/>
      <w:pPr>
        <w:tabs>
          <w:tab w:val="num" w:pos="1800"/>
        </w:tabs>
        <w:ind w:left="1800" w:hanging="360"/>
      </w:pPr>
      <w:rPr>
        <w:rFonts w:ascii="Arial" w:hAnsi="Arial" w:cs="Times New Roman" w:hint="default"/>
      </w:rPr>
    </w:lvl>
    <w:lvl w:ilvl="3" w:tplc="B5DEAA3A">
      <w:start w:val="1"/>
      <w:numFmt w:val="bullet"/>
      <w:lvlText w:val="•"/>
      <w:lvlJc w:val="left"/>
      <w:pPr>
        <w:tabs>
          <w:tab w:val="num" w:pos="2520"/>
        </w:tabs>
        <w:ind w:left="2520" w:hanging="360"/>
      </w:pPr>
      <w:rPr>
        <w:rFonts w:ascii="Arial" w:hAnsi="Arial" w:cs="Times New Roman" w:hint="default"/>
      </w:rPr>
    </w:lvl>
    <w:lvl w:ilvl="4" w:tplc="003698E6">
      <w:start w:val="1"/>
      <w:numFmt w:val="bullet"/>
      <w:lvlText w:val="•"/>
      <w:lvlJc w:val="left"/>
      <w:pPr>
        <w:tabs>
          <w:tab w:val="num" w:pos="3240"/>
        </w:tabs>
        <w:ind w:left="3240" w:hanging="360"/>
      </w:pPr>
      <w:rPr>
        <w:rFonts w:ascii="Arial" w:hAnsi="Arial" w:cs="Times New Roman" w:hint="default"/>
      </w:rPr>
    </w:lvl>
    <w:lvl w:ilvl="5" w:tplc="4DD2C570">
      <w:start w:val="1"/>
      <w:numFmt w:val="bullet"/>
      <w:lvlText w:val="•"/>
      <w:lvlJc w:val="left"/>
      <w:pPr>
        <w:tabs>
          <w:tab w:val="num" w:pos="3960"/>
        </w:tabs>
        <w:ind w:left="3960" w:hanging="360"/>
      </w:pPr>
      <w:rPr>
        <w:rFonts w:ascii="Arial" w:hAnsi="Arial" w:cs="Times New Roman" w:hint="default"/>
      </w:rPr>
    </w:lvl>
    <w:lvl w:ilvl="6" w:tplc="CCF8D6FC">
      <w:start w:val="1"/>
      <w:numFmt w:val="bullet"/>
      <w:lvlText w:val="•"/>
      <w:lvlJc w:val="left"/>
      <w:pPr>
        <w:tabs>
          <w:tab w:val="num" w:pos="4680"/>
        </w:tabs>
        <w:ind w:left="4680" w:hanging="360"/>
      </w:pPr>
      <w:rPr>
        <w:rFonts w:ascii="Arial" w:hAnsi="Arial" w:cs="Times New Roman" w:hint="default"/>
      </w:rPr>
    </w:lvl>
    <w:lvl w:ilvl="7" w:tplc="2EA4CDE2">
      <w:start w:val="1"/>
      <w:numFmt w:val="bullet"/>
      <w:lvlText w:val="•"/>
      <w:lvlJc w:val="left"/>
      <w:pPr>
        <w:tabs>
          <w:tab w:val="num" w:pos="5400"/>
        </w:tabs>
        <w:ind w:left="5400" w:hanging="360"/>
      </w:pPr>
      <w:rPr>
        <w:rFonts w:ascii="Arial" w:hAnsi="Arial" w:cs="Times New Roman" w:hint="default"/>
      </w:rPr>
    </w:lvl>
    <w:lvl w:ilvl="8" w:tplc="EABAA170">
      <w:start w:val="1"/>
      <w:numFmt w:val="bullet"/>
      <w:lvlText w:val="•"/>
      <w:lvlJc w:val="left"/>
      <w:pPr>
        <w:tabs>
          <w:tab w:val="num" w:pos="6120"/>
        </w:tabs>
        <w:ind w:left="6120" w:hanging="360"/>
      </w:pPr>
      <w:rPr>
        <w:rFonts w:ascii="Arial" w:hAnsi="Arial" w:cs="Times New Roman" w:hint="default"/>
      </w:rPr>
    </w:lvl>
  </w:abstractNum>
  <w:abstractNum w:abstractNumId="33" w15:restartNumberingAfterBreak="0">
    <w:nsid w:val="7B8D1469"/>
    <w:multiLevelType w:val="hybridMultilevel"/>
    <w:tmpl w:val="7778DB58"/>
    <w:lvl w:ilvl="0" w:tplc="81AADDAA">
      <w:start w:val="1"/>
      <w:numFmt w:val="bullet"/>
      <w:lvlText w:val=""/>
      <w:lvlJc w:val="left"/>
      <w:pPr>
        <w:tabs>
          <w:tab w:val="num" w:pos="720"/>
        </w:tabs>
        <w:ind w:left="720" w:hanging="360"/>
      </w:pPr>
      <w:rPr>
        <w:rFonts w:ascii="Symbol" w:hAnsi="Symbol" w:hint="default"/>
      </w:rPr>
    </w:lvl>
    <w:lvl w:ilvl="1" w:tplc="81B0C4C2" w:tentative="1">
      <w:start w:val="1"/>
      <w:numFmt w:val="bullet"/>
      <w:lvlText w:val=""/>
      <w:lvlJc w:val="left"/>
      <w:pPr>
        <w:tabs>
          <w:tab w:val="num" w:pos="1440"/>
        </w:tabs>
        <w:ind w:left="1440" w:hanging="360"/>
      </w:pPr>
      <w:rPr>
        <w:rFonts w:ascii="Symbol" w:hAnsi="Symbol" w:hint="default"/>
      </w:rPr>
    </w:lvl>
    <w:lvl w:ilvl="2" w:tplc="BB566B4E" w:tentative="1">
      <w:start w:val="1"/>
      <w:numFmt w:val="bullet"/>
      <w:lvlText w:val=""/>
      <w:lvlJc w:val="left"/>
      <w:pPr>
        <w:tabs>
          <w:tab w:val="num" w:pos="2160"/>
        </w:tabs>
        <w:ind w:left="2160" w:hanging="360"/>
      </w:pPr>
      <w:rPr>
        <w:rFonts w:ascii="Symbol" w:hAnsi="Symbol" w:hint="default"/>
      </w:rPr>
    </w:lvl>
    <w:lvl w:ilvl="3" w:tplc="19286068" w:tentative="1">
      <w:start w:val="1"/>
      <w:numFmt w:val="bullet"/>
      <w:lvlText w:val=""/>
      <w:lvlJc w:val="left"/>
      <w:pPr>
        <w:tabs>
          <w:tab w:val="num" w:pos="2880"/>
        </w:tabs>
        <w:ind w:left="2880" w:hanging="360"/>
      </w:pPr>
      <w:rPr>
        <w:rFonts w:ascii="Symbol" w:hAnsi="Symbol" w:hint="default"/>
      </w:rPr>
    </w:lvl>
    <w:lvl w:ilvl="4" w:tplc="E252158C" w:tentative="1">
      <w:start w:val="1"/>
      <w:numFmt w:val="bullet"/>
      <w:lvlText w:val=""/>
      <w:lvlJc w:val="left"/>
      <w:pPr>
        <w:tabs>
          <w:tab w:val="num" w:pos="3600"/>
        </w:tabs>
        <w:ind w:left="3600" w:hanging="360"/>
      </w:pPr>
      <w:rPr>
        <w:rFonts w:ascii="Symbol" w:hAnsi="Symbol" w:hint="default"/>
      </w:rPr>
    </w:lvl>
    <w:lvl w:ilvl="5" w:tplc="E2E4E880" w:tentative="1">
      <w:start w:val="1"/>
      <w:numFmt w:val="bullet"/>
      <w:lvlText w:val=""/>
      <w:lvlJc w:val="left"/>
      <w:pPr>
        <w:tabs>
          <w:tab w:val="num" w:pos="4320"/>
        </w:tabs>
        <w:ind w:left="4320" w:hanging="360"/>
      </w:pPr>
      <w:rPr>
        <w:rFonts w:ascii="Symbol" w:hAnsi="Symbol" w:hint="default"/>
      </w:rPr>
    </w:lvl>
    <w:lvl w:ilvl="6" w:tplc="2C6A637E" w:tentative="1">
      <w:start w:val="1"/>
      <w:numFmt w:val="bullet"/>
      <w:lvlText w:val=""/>
      <w:lvlJc w:val="left"/>
      <w:pPr>
        <w:tabs>
          <w:tab w:val="num" w:pos="5040"/>
        </w:tabs>
        <w:ind w:left="5040" w:hanging="360"/>
      </w:pPr>
      <w:rPr>
        <w:rFonts w:ascii="Symbol" w:hAnsi="Symbol" w:hint="default"/>
      </w:rPr>
    </w:lvl>
    <w:lvl w:ilvl="7" w:tplc="5FD49E1C" w:tentative="1">
      <w:start w:val="1"/>
      <w:numFmt w:val="bullet"/>
      <w:lvlText w:val=""/>
      <w:lvlJc w:val="left"/>
      <w:pPr>
        <w:tabs>
          <w:tab w:val="num" w:pos="5760"/>
        </w:tabs>
        <w:ind w:left="5760" w:hanging="360"/>
      </w:pPr>
      <w:rPr>
        <w:rFonts w:ascii="Symbol" w:hAnsi="Symbol" w:hint="default"/>
      </w:rPr>
    </w:lvl>
    <w:lvl w:ilvl="8" w:tplc="082CBE7C" w:tentative="1">
      <w:start w:val="1"/>
      <w:numFmt w:val="bullet"/>
      <w:lvlText w:val=""/>
      <w:lvlJc w:val="left"/>
      <w:pPr>
        <w:tabs>
          <w:tab w:val="num" w:pos="6480"/>
        </w:tabs>
        <w:ind w:left="6480" w:hanging="360"/>
      </w:pPr>
      <w:rPr>
        <w:rFonts w:ascii="Symbol" w:hAnsi="Symbol" w:hint="default"/>
      </w:rPr>
    </w:lvl>
  </w:abstractNum>
  <w:abstractNum w:abstractNumId="34" w15:restartNumberingAfterBreak="0">
    <w:nsid w:val="7F9417FE"/>
    <w:multiLevelType w:val="hybridMultilevel"/>
    <w:tmpl w:val="3FE23D0C"/>
    <w:lvl w:ilvl="0" w:tplc="6A7C6D84">
      <w:start w:val="1"/>
      <w:numFmt w:val="decimal"/>
      <w:pStyle w:val="Numberedlist"/>
      <w:lvlText w:val="%1."/>
      <w:lvlJc w:val="left"/>
      <w:pPr>
        <w:ind w:left="360" w:hanging="360"/>
      </w:pPr>
      <w:rPr>
        <w:rFonts w:hint="default"/>
        <w:b/>
        <w:color w:val="0070F1"/>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55654461">
    <w:abstractNumId w:val="12"/>
  </w:num>
  <w:num w:numId="2" w16cid:durableId="1583953135">
    <w:abstractNumId w:val="34"/>
  </w:num>
  <w:num w:numId="3" w16cid:durableId="1755198019">
    <w:abstractNumId w:val="25"/>
  </w:num>
  <w:num w:numId="4" w16cid:durableId="1346709899">
    <w:abstractNumId w:val="13"/>
  </w:num>
  <w:num w:numId="5" w16cid:durableId="33192821">
    <w:abstractNumId w:val="0"/>
  </w:num>
  <w:num w:numId="6" w16cid:durableId="197091296">
    <w:abstractNumId w:val="4"/>
  </w:num>
  <w:num w:numId="7" w16cid:durableId="1121651099">
    <w:abstractNumId w:val="12"/>
  </w:num>
  <w:num w:numId="8" w16cid:durableId="538402097">
    <w:abstractNumId w:val="34"/>
    <w:lvlOverride w:ilvl="0">
      <w:startOverride w:val="1"/>
    </w:lvlOverride>
    <w:lvlOverride w:ilvl="1"/>
    <w:lvlOverride w:ilvl="2"/>
    <w:lvlOverride w:ilvl="3"/>
    <w:lvlOverride w:ilvl="4"/>
    <w:lvlOverride w:ilvl="5"/>
    <w:lvlOverride w:ilvl="6"/>
    <w:lvlOverride w:ilvl="7"/>
    <w:lvlOverride w:ilvl="8"/>
  </w:num>
  <w:num w:numId="9" w16cid:durableId="1665740891">
    <w:abstractNumId w:val="12"/>
  </w:num>
  <w:num w:numId="10" w16cid:durableId="1770075708">
    <w:abstractNumId w:val="34"/>
    <w:lvlOverride w:ilvl="0">
      <w:startOverride w:val="1"/>
    </w:lvlOverride>
    <w:lvlOverride w:ilvl="1"/>
    <w:lvlOverride w:ilvl="2"/>
    <w:lvlOverride w:ilvl="3"/>
    <w:lvlOverride w:ilvl="4"/>
    <w:lvlOverride w:ilvl="5"/>
    <w:lvlOverride w:ilvl="6"/>
    <w:lvlOverride w:ilvl="7"/>
    <w:lvlOverride w:ilvl="8"/>
  </w:num>
  <w:num w:numId="11" w16cid:durableId="1429160270">
    <w:abstractNumId w:val="22"/>
  </w:num>
  <w:num w:numId="12" w16cid:durableId="637106859">
    <w:abstractNumId w:val="21"/>
  </w:num>
  <w:num w:numId="13" w16cid:durableId="1670252946">
    <w:abstractNumId w:val="2"/>
  </w:num>
  <w:num w:numId="14" w16cid:durableId="1660452429">
    <w:abstractNumId w:val="24"/>
  </w:num>
  <w:num w:numId="15" w16cid:durableId="1414550421">
    <w:abstractNumId w:val="15"/>
  </w:num>
  <w:num w:numId="16" w16cid:durableId="847871170">
    <w:abstractNumId w:val="17"/>
  </w:num>
  <w:num w:numId="17" w16cid:durableId="1794014286">
    <w:abstractNumId w:val="6"/>
  </w:num>
  <w:num w:numId="18" w16cid:durableId="1355690230">
    <w:abstractNumId w:val="27"/>
  </w:num>
  <w:num w:numId="19" w16cid:durableId="1560481265">
    <w:abstractNumId w:val="11"/>
  </w:num>
  <w:num w:numId="20" w16cid:durableId="414060328">
    <w:abstractNumId w:val="1"/>
  </w:num>
  <w:num w:numId="21" w16cid:durableId="1451779113">
    <w:abstractNumId w:val="32"/>
  </w:num>
  <w:num w:numId="22" w16cid:durableId="1920750700">
    <w:abstractNumId w:val="30"/>
  </w:num>
  <w:num w:numId="23" w16cid:durableId="1197622159">
    <w:abstractNumId w:val="12"/>
  </w:num>
  <w:num w:numId="24" w16cid:durableId="529729473">
    <w:abstractNumId w:val="12"/>
  </w:num>
  <w:num w:numId="25" w16cid:durableId="747730459">
    <w:abstractNumId w:val="12"/>
  </w:num>
  <w:num w:numId="26" w16cid:durableId="1265722812">
    <w:abstractNumId w:val="12"/>
  </w:num>
  <w:num w:numId="27" w16cid:durableId="904027385">
    <w:abstractNumId w:val="12"/>
  </w:num>
  <w:num w:numId="28" w16cid:durableId="887033943">
    <w:abstractNumId w:val="12"/>
  </w:num>
  <w:num w:numId="29" w16cid:durableId="1550339365">
    <w:abstractNumId w:val="12"/>
  </w:num>
  <w:num w:numId="30" w16cid:durableId="355470781">
    <w:abstractNumId w:val="12"/>
  </w:num>
  <w:num w:numId="31" w16cid:durableId="1963145275">
    <w:abstractNumId w:val="16"/>
  </w:num>
  <w:num w:numId="32" w16cid:durableId="2061783468">
    <w:abstractNumId w:val="19"/>
  </w:num>
  <w:num w:numId="33" w16cid:durableId="1488740776">
    <w:abstractNumId w:val="29"/>
  </w:num>
  <w:num w:numId="34" w16cid:durableId="657266584">
    <w:abstractNumId w:val="20"/>
  </w:num>
  <w:num w:numId="35" w16cid:durableId="208687531">
    <w:abstractNumId w:val="10"/>
  </w:num>
  <w:num w:numId="36" w16cid:durableId="176309619">
    <w:abstractNumId w:val="33"/>
  </w:num>
  <w:num w:numId="37" w16cid:durableId="1940143768">
    <w:abstractNumId w:val="7"/>
  </w:num>
  <w:num w:numId="38" w16cid:durableId="1680935224">
    <w:abstractNumId w:val="9"/>
  </w:num>
  <w:num w:numId="39" w16cid:durableId="110974259">
    <w:abstractNumId w:val="12"/>
  </w:num>
  <w:num w:numId="40" w16cid:durableId="1628124477">
    <w:abstractNumId w:val="14"/>
  </w:num>
  <w:num w:numId="41" w16cid:durableId="951401065">
    <w:abstractNumId w:val="31"/>
  </w:num>
  <w:num w:numId="42" w16cid:durableId="19478375">
    <w:abstractNumId w:val="3"/>
  </w:num>
  <w:num w:numId="43" w16cid:durableId="878124852">
    <w:abstractNumId w:val="26"/>
  </w:num>
  <w:num w:numId="44" w16cid:durableId="880240741">
    <w:abstractNumId w:val="23"/>
  </w:num>
  <w:num w:numId="45" w16cid:durableId="437724190">
    <w:abstractNumId w:val="18"/>
  </w:num>
  <w:num w:numId="46" w16cid:durableId="2036467401">
    <w:abstractNumId w:val="12"/>
  </w:num>
  <w:num w:numId="47" w16cid:durableId="477919283">
    <w:abstractNumId w:val="28"/>
  </w:num>
  <w:num w:numId="48" w16cid:durableId="1866019982">
    <w:abstractNumId w:val="5"/>
  </w:num>
  <w:num w:numId="49" w16cid:durableId="175068616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1113"/>
    <w:rsid w:val="00002595"/>
    <w:rsid w:val="00010EF5"/>
    <w:rsid w:val="00020E3C"/>
    <w:rsid w:val="00025BE4"/>
    <w:rsid w:val="0003549D"/>
    <w:rsid w:val="00044733"/>
    <w:rsid w:val="00047455"/>
    <w:rsid w:val="00047A60"/>
    <w:rsid w:val="00061E85"/>
    <w:rsid w:val="00093200"/>
    <w:rsid w:val="00096121"/>
    <w:rsid w:val="000A1C51"/>
    <w:rsid w:val="000A53E2"/>
    <w:rsid w:val="000B28B1"/>
    <w:rsid w:val="000B531E"/>
    <w:rsid w:val="000D0899"/>
    <w:rsid w:val="000D0951"/>
    <w:rsid w:val="000D5279"/>
    <w:rsid w:val="000F0AEC"/>
    <w:rsid w:val="0010491B"/>
    <w:rsid w:val="00113559"/>
    <w:rsid w:val="00114DB8"/>
    <w:rsid w:val="001160EF"/>
    <w:rsid w:val="00120E32"/>
    <w:rsid w:val="00121EE3"/>
    <w:rsid w:val="0013009B"/>
    <w:rsid w:val="00130775"/>
    <w:rsid w:val="001358E4"/>
    <w:rsid w:val="001443F7"/>
    <w:rsid w:val="00162662"/>
    <w:rsid w:val="00163500"/>
    <w:rsid w:val="00171DA6"/>
    <w:rsid w:val="001776C8"/>
    <w:rsid w:val="001805C9"/>
    <w:rsid w:val="00190670"/>
    <w:rsid w:val="001A1A3F"/>
    <w:rsid w:val="001A28F0"/>
    <w:rsid w:val="001A2A86"/>
    <w:rsid w:val="001A7AE8"/>
    <w:rsid w:val="001B2413"/>
    <w:rsid w:val="001B6718"/>
    <w:rsid w:val="001B7159"/>
    <w:rsid w:val="001C3346"/>
    <w:rsid w:val="001C377C"/>
    <w:rsid w:val="001C3D56"/>
    <w:rsid w:val="001C5F9E"/>
    <w:rsid w:val="001C7EA5"/>
    <w:rsid w:val="001D033D"/>
    <w:rsid w:val="001D313D"/>
    <w:rsid w:val="001D5A0E"/>
    <w:rsid w:val="001D5F2F"/>
    <w:rsid w:val="001D65D8"/>
    <w:rsid w:val="001D7C93"/>
    <w:rsid w:val="001E7F03"/>
    <w:rsid w:val="001F3262"/>
    <w:rsid w:val="001F4346"/>
    <w:rsid w:val="001F4E8D"/>
    <w:rsid w:val="0020529A"/>
    <w:rsid w:val="0021098F"/>
    <w:rsid w:val="002205C1"/>
    <w:rsid w:val="00225D94"/>
    <w:rsid w:val="002270B1"/>
    <w:rsid w:val="00231261"/>
    <w:rsid w:val="002351D2"/>
    <w:rsid w:val="00236725"/>
    <w:rsid w:val="00237548"/>
    <w:rsid w:val="002465B1"/>
    <w:rsid w:val="00252693"/>
    <w:rsid w:val="00253A10"/>
    <w:rsid w:val="00256781"/>
    <w:rsid w:val="002617CD"/>
    <w:rsid w:val="00262740"/>
    <w:rsid w:val="0027006E"/>
    <w:rsid w:val="0027196B"/>
    <w:rsid w:val="00277099"/>
    <w:rsid w:val="00277475"/>
    <w:rsid w:val="00280682"/>
    <w:rsid w:val="0028106E"/>
    <w:rsid w:val="00281BDA"/>
    <w:rsid w:val="00283610"/>
    <w:rsid w:val="002858B1"/>
    <w:rsid w:val="00286029"/>
    <w:rsid w:val="002954C4"/>
    <w:rsid w:val="002B2562"/>
    <w:rsid w:val="002C4D09"/>
    <w:rsid w:val="002E0777"/>
    <w:rsid w:val="002F0C40"/>
    <w:rsid w:val="002F26F3"/>
    <w:rsid w:val="002F3722"/>
    <w:rsid w:val="002F5812"/>
    <w:rsid w:val="002F5AD8"/>
    <w:rsid w:val="002F69C1"/>
    <w:rsid w:val="002F7A18"/>
    <w:rsid w:val="003116EB"/>
    <w:rsid w:val="003267A4"/>
    <w:rsid w:val="00326D0F"/>
    <w:rsid w:val="00330AA4"/>
    <w:rsid w:val="00332AB7"/>
    <w:rsid w:val="00332C36"/>
    <w:rsid w:val="003363DC"/>
    <w:rsid w:val="003437AB"/>
    <w:rsid w:val="00354BCF"/>
    <w:rsid w:val="00356625"/>
    <w:rsid w:val="00357B8A"/>
    <w:rsid w:val="003730C2"/>
    <w:rsid w:val="0037388E"/>
    <w:rsid w:val="003746D0"/>
    <w:rsid w:val="00380BCA"/>
    <w:rsid w:val="00382A6F"/>
    <w:rsid w:val="003869B4"/>
    <w:rsid w:val="00390DE4"/>
    <w:rsid w:val="003916DB"/>
    <w:rsid w:val="00394E58"/>
    <w:rsid w:val="0039612C"/>
    <w:rsid w:val="003A5573"/>
    <w:rsid w:val="003B067C"/>
    <w:rsid w:val="003B28A7"/>
    <w:rsid w:val="003C70E9"/>
    <w:rsid w:val="003C7345"/>
    <w:rsid w:val="003D2802"/>
    <w:rsid w:val="003D66F4"/>
    <w:rsid w:val="003E45A4"/>
    <w:rsid w:val="003E612B"/>
    <w:rsid w:val="003F1337"/>
    <w:rsid w:val="003F147A"/>
    <w:rsid w:val="003F1B9A"/>
    <w:rsid w:val="003F2454"/>
    <w:rsid w:val="004104BE"/>
    <w:rsid w:val="00412FA5"/>
    <w:rsid w:val="004156DF"/>
    <w:rsid w:val="0041617D"/>
    <w:rsid w:val="00422C6C"/>
    <w:rsid w:val="00430F13"/>
    <w:rsid w:val="004368BE"/>
    <w:rsid w:val="00445B47"/>
    <w:rsid w:val="004517E7"/>
    <w:rsid w:val="00455F06"/>
    <w:rsid w:val="0046308A"/>
    <w:rsid w:val="004634CF"/>
    <w:rsid w:val="00470D2A"/>
    <w:rsid w:val="004766EE"/>
    <w:rsid w:val="00480E54"/>
    <w:rsid w:val="00482104"/>
    <w:rsid w:val="004A3DE2"/>
    <w:rsid w:val="004B0855"/>
    <w:rsid w:val="004B0A6B"/>
    <w:rsid w:val="004B11BD"/>
    <w:rsid w:val="004B4768"/>
    <w:rsid w:val="004C3889"/>
    <w:rsid w:val="004C6D59"/>
    <w:rsid w:val="004D3345"/>
    <w:rsid w:val="004E4128"/>
    <w:rsid w:val="004E6D1F"/>
    <w:rsid w:val="004F00A7"/>
    <w:rsid w:val="004F0A1D"/>
    <w:rsid w:val="004F753F"/>
    <w:rsid w:val="005071E0"/>
    <w:rsid w:val="00509605"/>
    <w:rsid w:val="00511EC2"/>
    <w:rsid w:val="00530040"/>
    <w:rsid w:val="005414D2"/>
    <w:rsid w:val="0054190F"/>
    <w:rsid w:val="0054354A"/>
    <w:rsid w:val="00543633"/>
    <w:rsid w:val="00543828"/>
    <w:rsid w:val="00545085"/>
    <w:rsid w:val="00554268"/>
    <w:rsid w:val="00561578"/>
    <w:rsid w:val="005622D7"/>
    <w:rsid w:val="00562C2C"/>
    <w:rsid w:val="0056560F"/>
    <w:rsid w:val="005773D7"/>
    <w:rsid w:val="00577782"/>
    <w:rsid w:val="00583C96"/>
    <w:rsid w:val="00592403"/>
    <w:rsid w:val="005924B3"/>
    <w:rsid w:val="005939FA"/>
    <w:rsid w:val="0059629F"/>
    <w:rsid w:val="005A0A97"/>
    <w:rsid w:val="005A22B9"/>
    <w:rsid w:val="005A2CB2"/>
    <w:rsid w:val="005A4231"/>
    <w:rsid w:val="005A4BDD"/>
    <w:rsid w:val="005A6915"/>
    <w:rsid w:val="005B0A74"/>
    <w:rsid w:val="005C17E7"/>
    <w:rsid w:val="005D1D83"/>
    <w:rsid w:val="005E234C"/>
    <w:rsid w:val="005F0347"/>
    <w:rsid w:val="005F708E"/>
    <w:rsid w:val="0060712F"/>
    <w:rsid w:val="00607A30"/>
    <w:rsid w:val="00610E7B"/>
    <w:rsid w:val="006126B0"/>
    <w:rsid w:val="006165B0"/>
    <w:rsid w:val="00621573"/>
    <w:rsid w:val="00625FAF"/>
    <w:rsid w:val="00626E50"/>
    <w:rsid w:val="0063480F"/>
    <w:rsid w:val="0064486B"/>
    <w:rsid w:val="0064657B"/>
    <w:rsid w:val="00664D59"/>
    <w:rsid w:val="006712F0"/>
    <w:rsid w:val="00672651"/>
    <w:rsid w:val="00674094"/>
    <w:rsid w:val="00681AD9"/>
    <w:rsid w:val="00684A3E"/>
    <w:rsid w:val="006868D7"/>
    <w:rsid w:val="00696541"/>
    <w:rsid w:val="006A3AFE"/>
    <w:rsid w:val="006B0078"/>
    <w:rsid w:val="006B3904"/>
    <w:rsid w:val="006B4ECA"/>
    <w:rsid w:val="006C572D"/>
    <w:rsid w:val="006C6BD4"/>
    <w:rsid w:val="006D1419"/>
    <w:rsid w:val="006D4DD6"/>
    <w:rsid w:val="006D5560"/>
    <w:rsid w:val="006E5023"/>
    <w:rsid w:val="00700EF5"/>
    <w:rsid w:val="00704F5E"/>
    <w:rsid w:val="0071143C"/>
    <w:rsid w:val="00723B00"/>
    <w:rsid w:val="00735ECB"/>
    <w:rsid w:val="0073733F"/>
    <w:rsid w:val="00741113"/>
    <w:rsid w:val="00741EBB"/>
    <w:rsid w:val="00745E65"/>
    <w:rsid w:val="00751984"/>
    <w:rsid w:val="007532C3"/>
    <w:rsid w:val="00755863"/>
    <w:rsid w:val="0075638E"/>
    <w:rsid w:val="0076246D"/>
    <w:rsid w:val="0077758E"/>
    <w:rsid w:val="00777DCD"/>
    <w:rsid w:val="00782B81"/>
    <w:rsid w:val="00787826"/>
    <w:rsid w:val="00792669"/>
    <w:rsid w:val="007935B2"/>
    <w:rsid w:val="00796857"/>
    <w:rsid w:val="007A7C1F"/>
    <w:rsid w:val="007A7EEB"/>
    <w:rsid w:val="007C6E56"/>
    <w:rsid w:val="007E6358"/>
    <w:rsid w:val="007F3EB3"/>
    <w:rsid w:val="007F790A"/>
    <w:rsid w:val="00802F3C"/>
    <w:rsid w:val="00810BB5"/>
    <w:rsid w:val="00813A23"/>
    <w:rsid w:val="00821286"/>
    <w:rsid w:val="00827C0E"/>
    <w:rsid w:val="008323D2"/>
    <w:rsid w:val="00834211"/>
    <w:rsid w:val="0084799F"/>
    <w:rsid w:val="0086389A"/>
    <w:rsid w:val="008672DD"/>
    <w:rsid w:val="008731B5"/>
    <w:rsid w:val="008746EA"/>
    <w:rsid w:val="008817F7"/>
    <w:rsid w:val="0089270A"/>
    <w:rsid w:val="00894129"/>
    <w:rsid w:val="008970ED"/>
    <w:rsid w:val="008A387A"/>
    <w:rsid w:val="008A3AC0"/>
    <w:rsid w:val="008C16A2"/>
    <w:rsid w:val="008C7E15"/>
    <w:rsid w:val="008D6497"/>
    <w:rsid w:val="008E2595"/>
    <w:rsid w:val="008E3CA3"/>
    <w:rsid w:val="008F07EF"/>
    <w:rsid w:val="008F1B84"/>
    <w:rsid w:val="00900058"/>
    <w:rsid w:val="00902532"/>
    <w:rsid w:val="009028EA"/>
    <w:rsid w:val="00904FA5"/>
    <w:rsid w:val="00905F57"/>
    <w:rsid w:val="0091721B"/>
    <w:rsid w:val="00917E51"/>
    <w:rsid w:val="00924842"/>
    <w:rsid w:val="0092787E"/>
    <w:rsid w:val="00934904"/>
    <w:rsid w:val="00941DF1"/>
    <w:rsid w:val="009509E7"/>
    <w:rsid w:val="009565BA"/>
    <w:rsid w:val="00960A0C"/>
    <w:rsid w:val="00964219"/>
    <w:rsid w:val="00970C8C"/>
    <w:rsid w:val="0097171A"/>
    <w:rsid w:val="009756D4"/>
    <w:rsid w:val="00976C8A"/>
    <w:rsid w:val="00983448"/>
    <w:rsid w:val="00994D02"/>
    <w:rsid w:val="009A2627"/>
    <w:rsid w:val="009A3B41"/>
    <w:rsid w:val="009A44E4"/>
    <w:rsid w:val="009B3BB9"/>
    <w:rsid w:val="009C092B"/>
    <w:rsid w:val="009D32FB"/>
    <w:rsid w:val="009D783A"/>
    <w:rsid w:val="009E01C1"/>
    <w:rsid w:val="009F20F8"/>
    <w:rsid w:val="009F36FA"/>
    <w:rsid w:val="009F71EA"/>
    <w:rsid w:val="00A16E8B"/>
    <w:rsid w:val="00A2245C"/>
    <w:rsid w:val="00A25749"/>
    <w:rsid w:val="00A36774"/>
    <w:rsid w:val="00A46C60"/>
    <w:rsid w:val="00A52BE7"/>
    <w:rsid w:val="00A6489F"/>
    <w:rsid w:val="00A66B45"/>
    <w:rsid w:val="00A70241"/>
    <w:rsid w:val="00A726E2"/>
    <w:rsid w:val="00A72F3F"/>
    <w:rsid w:val="00A75410"/>
    <w:rsid w:val="00A943DF"/>
    <w:rsid w:val="00A95542"/>
    <w:rsid w:val="00AA0EA1"/>
    <w:rsid w:val="00AB01AC"/>
    <w:rsid w:val="00AB59A8"/>
    <w:rsid w:val="00AB6B47"/>
    <w:rsid w:val="00AC0079"/>
    <w:rsid w:val="00AC7D80"/>
    <w:rsid w:val="00AD6B5A"/>
    <w:rsid w:val="00AE1F14"/>
    <w:rsid w:val="00B00E9B"/>
    <w:rsid w:val="00B176DC"/>
    <w:rsid w:val="00B17F20"/>
    <w:rsid w:val="00B24CF6"/>
    <w:rsid w:val="00B32A45"/>
    <w:rsid w:val="00B35500"/>
    <w:rsid w:val="00B36BBB"/>
    <w:rsid w:val="00B41928"/>
    <w:rsid w:val="00B5627E"/>
    <w:rsid w:val="00B66A9D"/>
    <w:rsid w:val="00B70B3D"/>
    <w:rsid w:val="00B71144"/>
    <w:rsid w:val="00B74C62"/>
    <w:rsid w:val="00B74F8B"/>
    <w:rsid w:val="00B829BD"/>
    <w:rsid w:val="00B857ED"/>
    <w:rsid w:val="00B87198"/>
    <w:rsid w:val="00B877F3"/>
    <w:rsid w:val="00B9756B"/>
    <w:rsid w:val="00BA31F2"/>
    <w:rsid w:val="00BA7956"/>
    <w:rsid w:val="00BA7F70"/>
    <w:rsid w:val="00BB0595"/>
    <w:rsid w:val="00BB5C9A"/>
    <w:rsid w:val="00BB6DA7"/>
    <w:rsid w:val="00BC75A0"/>
    <w:rsid w:val="00BD0567"/>
    <w:rsid w:val="00BD6C47"/>
    <w:rsid w:val="00C03748"/>
    <w:rsid w:val="00C07639"/>
    <w:rsid w:val="00C217DC"/>
    <w:rsid w:val="00C22AAB"/>
    <w:rsid w:val="00C23571"/>
    <w:rsid w:val="00C2585B"/>
    <w:rsid w:val="00C50E2D"/>
    <w:rsid w:val="00C517CA"/>
    <w:rsid w:val="00C519F4"/>
    <w:rsid w:val="00C54E98"/>
    <w:rsid w:val="00C55667"/>
    <w:rsid w:val="00C57D9F"/>
    <w:rsid w:val="00C627F0"/>
    <w:rsid w:val="00C635D2"/>
    <w:rsid w:val="00C65EE0"/>
    <w:rsid w:val="00C729E9"/>
    <w:rsid w:val="00C73B81"/>
    <w:rsid w:val="00C75468"/>
    <w:rsid w:val="00C77A2A"/>
    <w:rsid w:val="00C841C6"/>
    <w:rsid w:val="00CA58DD"/>
    <w:rsid w:val="00CA6082"/>
    <w:rsid w:val="00CC1E4C"/>
    <w:rsid w:val="00CC477D"/>
    <w:rsid w:val="00CC554F"/>
    <w:rsid w:val="00CC7DAF"/>
    <w:rsid w:val="00CD0AE7"/>
    <w:rsid w:val="00CE2EEE"/>
    <w:rsid w:val="00CE3AD1"/>
    <w:rsid w:val="00CE442D"/>
    <w:rsid w:val="00CE7F39"/>
    <w:rsid w:val="00CF18BD"/>
    <w:rsid w:val="00CF26B9"/>
    <w:rsid w:val="00D0072C"/>
    <w:rsid w:val="00D026DF"/>
    <w:rsid w:val="00D056DD"/>
    <w:rsid w:val="00D14FF1"/>
    <w:rsid w:val="00D203C2"/>
    <w:rsid w:val="00D22230"/>
    <w:rsid w:val="00D25A9E"/>
    <w:rsid w:val="00D272CC"/>
    <w:rsid w:val="00D460BE"/>
    <w:rsid w:val="00D50359"/>
    <w:rsid w:val="00D51DBA"/>
    <w:rsid w:val="00D568AD"/>
    <w:rsid w:val="00D56D08"/>
    <w:rsid w:val="00D600AB"/>
    <w:rsid w:val="00D62275"/>
    <w:rsid w:val="00D65BA3"/>
    <w:rsid w:val="00D9153A"/>
    <w:rsid w:val="00D97572"/>
    <w:rsid w:val="00DA448F"/>
    <w:rsid w:val="00DB337D"/>
    <w:rsid w:val="00DB4F54"/>
    <w:rsid w:val="00DB7D13"/>
    <w:rsid w:val="00DD08FA"/>
    <w:rsid w:val="00DE1C0C"/>
    <w:rsid w:val="00DF1EED"/>
    <w:rsid w:val="00DF4CD9"/>
    <w:rsid w:val="00DF4CE4"/>
    <w:rsid w:val="00DF70F0"/>
    <w:rsid w:val="00E054AE"/>
    <w:rsid w:val="00E05B16"/>
    <w:rsid w:val="00E05DE7"/>
    <w:rsid w:val="00E065A2"/>
    <w:rsid w:val="00E07FE4"/>
    <w:rsid w:val="00E11131"/>
    <w:rsid w:val="00E14ED0"/>
    <w:rsid w:val="00E236D3"/>
    <w:rsid w:val="00E259CA"/>
    <w:rsid w:val="00E36B72"/>
    <w:rsid w:val="00E37C5B"/>
    <w:rsid w:val="00E44B6D"/>
    <w:rsid w:val="00E47AFA"/>
    <w:rsid w:val="00E5001F"/>
    <w:rsid w:val="00E56B34"/>
    <w:rsid w:val="00E612E1"/>
    <w:rsid w:val="00E66959"/>
    <w:rsid w:val="00E83C9F"/>
    <w:rsid w:val="00E9658A"/>
    <w:rsid w:val="00EA4E29"/>
    <w:rsid w:val="00EA6869"/>
    <w:rsid w:val="00EB1C7D"/>
    <w:rsid w:val="00EB5C82"/>
    <w:rsid w:val="00EB75AA"/>
    <w:rsid w:val="00EB7948"/>
    <w:rsid w:val="00EB7F10"/>
    <w:rsid w:val="00EC64E7"/>
    <w:rsid w:val="00ED3620"/>
    <w:rsid w:val="00EE1C1F"/>
    <w:rsid w:val="00EE2AAB"/>
    <w:rsid w:val="00EF5987"/>
    <w:rsid w:val="00EF7942"/>
    <w:rsid w:val="00F00420"/>
    <w:rsid w:val="00F04400"/>
    <w:rsid w:val="00F06B31"/>
    <w:rsid w:val="00F1555B"/>
    <w:rsid w:val="00F17143"/>
    <w:rsid w:val="00F21E09"/>
    <w:rsid w:val="00F51D85"/>
    <w:rsid w:val="00F57EA7"/>
    <w:rsid w:val="00F65EAF"/>
    <w:rsid w:val="00F6767C"/>
    <w:rsid w:val="00F8260C"/>
    <w:rsid w:val="00F83299"/>
    <w:rsid w:val="00F85225"/>
    <w:rsid w:val="00F8754C"/>
    <w:rsid w:val="00F90A2E"/>
    <w:rsid w:val="00F91EAB"/>
    <w:rsid w:val="00FA3200"/>
    <w:rsid w:val="00FA690D"/>
    <w:rsid w:val="00FA76D0"/>
    <w:rsid w:val="00FB3052"/>
    <w:rsid w:val="00FC620D"/>
    <w:rsid w:val="00FD7F49"/>
    <w:rsid w:val="00FE09A2"/>
    <w:rsid w:val="00FE4CA1"/>
    <w:rsid w:val="00FE5076"/>
    <w:rsid w:val="00FF1F4F"/>
    <w:rsid w:val="00FF397E"/>
    <w:rsid w:val="03368DF0"/>
    <w:rsid w:val="03A5E205"/>
    <w:rsid w:val="076817C8"/>
    <w:rsid w:val="080E919F"/>
    <w:rsid w:val="09791A04"/>
    <w:rsid w:val="09AE54D0"/>
    <w:rsid w:val="0A4558DF"/>
    <w:rsid w:val="0C3BDEE3"/>
    <w:rsid w:val="0C7541F9"/>
    <w:rsid w:val="0D4BD7D7"/>
    <w:rsid w:val="0E8187AF"/>
    <w:rsid w:val="0FB574CC"/>
    <w:rsid w:val="125B8915"/>
    <w:rsid w:val="12AFBE0A"/>
    <w:rsid w:val="12B15634"/>
    <w:rsid w:val="12D9C12A"/>
    <w:rsid w:val="1397DC78"/>
    <w:rsid w:val="13EDD1FF"/>
    <w:rsid w:val="13F7EE4F"/>
    <w:rsid w:val="1512E3DB"/>
    <w:rsid w:val="15E2288E"/>
    <w:rsid w:val="197154C1"/>
    <w:rsid w:val="1CEC5E23"/>
    <w:rsid w:val="1ECBC90F"/>
    <w:rsid w:val="1EEE24C2"/>
    <w:rsid w:val="20996A8D"/>
    <w:rsid w:val="2103A449"/>
    <w:rsid w:val="21E4F2D0"/>
    <w:rsid w:val="22207513"/>
    <w:rsid w:val="298425CC"/>
    <w:rsid w:val="2D694274"/>
    <w:rsid w:val="32F25050"/>
    <w:rsid w:val="33DF3717"/>
    <w:rsid w:val="344F4CBC"/>
    <w:rsid w:val="35BA15BB"/>
    <w:rsid w:val="3D3EF68D"/>
    <w:rsid w:val="3DABFF43"/>
    <w:rsid w:val="3DB386FD"/>
    <w:rsid w:val="3DEF9447"/>
    <w:rsid w:val="40BDB82B"/>
    <w:rsid w:val="41FBD71E"/>
    <w:rsid w:val="42149F08"/>
    <w:rsid w:val="42481C1E"/>
    <w:rsid w:val="425A4FEE"/>
    <w:rsid w:val="426049F0"/>
    <w:rsid w:val="43CFE9BE"/>
    <w:rsid w:val="46F4F4E4"/>
    <w:rsid w:val="47B469DE"/>
    <w:rsid w:val="4948F2E9"/>
    <w:rsid w:val="4A3D6BD6"/>
    <w:rsid w:val="4AEAD619"/>
    <w:rsid w:val="4B27ADAC"/>
    <w:rsid w:val="4DB65603"/>
    <w:rsid w:val="52EFC1DB"/>
    <w:rsid w:val="53413164"/>
    <w:rsid w:val="54395217"/>
    <w:rsid w:val="57531672"/>
    <w:rsid w:val="592000BD"/>
    <w:rsid w:val="5982B295"/>
    <w:rsid w:val="5990AFA1"/>
    <w:rsid w:val="59E72AD5"/>
    <w:rsid w:val="5B025BA4"/>
    <w:rsid w:val="5B86B3CE"/>
    <w:rsid w:val="5C62BF89"/>
    <w:rsid w:val="5DD749D2"/>
    <w:rsid w:val="61188AF7"/>
    <w:rsid w:val="618C0F0E"/>
    <w:rsid w:val="663B5B58"/>
    <w:rsid w:val="6848CB87"/>
    <w:rsid w:val="6BEA2FC5"/>
    <w:rsid w:val="6C103D75"/>
    <w:rsid w:val="6C6B6769"/>
    <w:rsid w:val="6D18DB50"/>
    <w:rsid w:val="6E1C049A"/>
    <w:rsid w:val="6E79C3B3"/>
    <w:rsid w:val="70903F59"/>
    <w:rsid w:val="7261C410"/>
    <w:rsid w:val="75270BE4"/>
    <w:rsid w:val="7548B2A1"/>
    <w:rsid w:val="77675E92"/>
    <w:rsid w:val="7A05F02A"/>
    <w:rsid w:val="7A911CA3"/>
    <w:rsid w:val="7CA1D6CD"/>
    <w:rsid w:val="7CFE7538"/>
    <w:rsid w:val="7D3940DC"/>
    <w:rsid w:val="7E4030D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3DAF31"/>
  <w15:docId w15:val="{C0FC50EF-2B20-4748-9477-C619D438B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qFormat/>
    <w:rsid w:val="001B7159"/>
    <w:pPr>
      <w:spacing w:after="120" w:line="240" w:lineRule="auto"/>
    </w:pPr>
  </w:style>
  <w:style w:type="paragraph" w:styleId="Heading1">
    <w:name w:val="heading 1"/>
    <w:basedOn w:val="Normal"/>
    <w:next w:val="Normal"/>
    <w:link w:val="Heading1Char"/>
    <w:autoRedefine/>
    <w:uiPriority w:val="9"/>
    <w:qFormat/>
    <w:rsid w:val="004C3889"/>
    <w:pPr>
      <w:keepNext/>
      <w:keepLines/>
      <w:spacing w:before="120" w:after="360"/>
      <w:outlineLvl w:val="0"/>
    </w:pPr>
    <w:rPr>
      <w:rFonts w:eastAsiaTheme="majorEastAsia" w:cstheme="majorBidi"/>
      <w:b/>
      <w:bCs/>
      <w:color w:val="0070F1"/>
      <w:sz w:val="44"/>
      <w:szCs w:val="28"/>
    </w:rPr>
  </w:style>
  <w:style w:type="paragraph" w:styleId="Heading2">
    <w:name w:val="heading 2"/>
    <w:basedOn w:val="Heading1"/>
    <w:next w:val="Normal"/>
    <w:link w:val="Heading2Char"/>
    <w:autoRedefine/>
    <w:uiPriority w:val="9"/>
    <w:unhideWhenUsed/>
    <w:qFormat/>
    <w:rsid w:val="001B7159"/>
    <w:pPr>
      <w:spacing w:after="200"/>
      <w:outlineLvl w:val="1"/>
    </w:pPr>
    <w:rPr>
      <w:bCs w:val="0"/>
      <w:sz w:val="28"/>
      <w:szCs w:val="26"/>
    </w:rPr>
  </w:style>
  <w:style w:type="paragraph" w:styleId="Heading3">
    <w:name w:val="heading 3"/>
    <w:basedOn w:val="Heading2"/>
    <w:next w:val="Normal"/>
    <w:link w:val="Heading3Char"/>
    <w:uiPriority w:val="9"/>
    <w:unhideWhenUsed/>
    <w:qFormat/>
    <w:rsid w:val="00455F06"/>
    <w:pPr>
      <w:spacing w:after="120"/>
      <w:outlineLvl w:val="2"/>
    </w:pPr>
    <w:rPr>
      <w:bCs/>
      <w:sz w:val="24"/>
    </w:rPr>
  </w:style>
  <w:style w:type="paragraph" w:styleId="Heading4">
    <w:name w:val="heading 4"/>
    <w:basedOn w:val="Normal"/>
    <w:next w:val="Normal"/>
    <w:link w:val="Heading4Char"/>
    <w:autoRedefine/>
    <w:uiPriority w:val="9"/>
    <w:unhideWhenUsed/>
    <w:qFormat/>
    <w:rsid w:val="004C3889"/>
    <w:pPr>
      <w:framePr w:hSpace="180" w:wrap="around" w:vAnchor="text" w:hAnchor="text" w:y="1"/>
      <w:spacing w:before="120"/>
      <w:suppressOverlap/>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16DB"/>
    <w:pPr>
      <w:tabs>
        <w:tab w:val="center" w:pos="4513"/>
        <w:tab w:val="right" w:pos="9026"/>
      </w:tabs>
      <w:spacing w:after="0"/>
    </w:pPr>
  </w:style>
  <w:style w:type="character" w:customStyle="1" w:styleId="HeaderChar">
    <w:name w:val="Header Char"/>
    <w:basedOn w:val="DefaultParagraphFont"/>
    <w:link w:val="Header"/>
    <w:uiPriority w:val="99"/>
    <w:rsid w:val="003916DB"/>
  </w:style>
  <w:style w:type="paragraph" w:styleId="Footer">
    <w:name w:val="footer"/>
    <w:basedOn w:val="Normal"/>
    <w:link w:val="FooterChar"/>
    <w:uiPriority w:val="99"/>
    <w:unhideWhenUsed/>
    <w:qFormat/>
    <w:rsid w:val="003916DB"/>
    <w:pPr>
      <w:tabs>
        <w:tab w:val="center" w:pos="4513"/>
        <w:tab w:val="right" w:pos="9026"/>
      </w:tabs>
      <w:spacing w:after="0"/>
    </w:pPr>
  </w:style>
  <w:style w:type="character" w:customStyle="1" w:styleId="FooterChar">
    <w:name w:val="Footer Char"/>
    <w:basedOn w:val="DefaultParagraphFont"/>
    <w:link w:val="Footer"/>
    <w:uiPriority w:val="99"/>
    <w:rsid w:val="003916DB"/>
  </w:style>
  <w:style w:type="paragraph" w:styleId="BalloonText">
    <w:name w:val="Balloon Text"/>
    <w:basedOn w:val="Normal"/>
    <w:link w:val="BalloonTextChar"/>
    <w:uiPriority w:val="99"/>
    <w:semiHidden/>
    <w:unhideWhenUsed/>
    <w:rsid w:val="003916DB"/>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16DB"/>
    <w:rPr>
      <w:rFonts w:ascii="Tahoma" w:hAnsi="Tahoma" w:cs="Tahoma"/>
      <w:sz w:val="16"/>
      <w:szCs w:val="16"/>
    </w:rPr>
  </w:style>
  <w:style w:type="character" w:customStyle="1" w:styleId="Heading1Char">
    <w:name w:val="Heading 1 Char"/>
    <w:basedOn w:val="DefaultParagraphFont"/>
    <w:link w:val="Heading1"/>
    <w:uiPriority w:val="9"/>
    <w:rsid w:val="004C3889"/>
    <w:rPr>
      <w:rFonts w:eastAsiaTheme="majorEastAsia" w:cstheme="majorBidi"/>
      <w:b/>
      <w:bCs/>
      <w:color w:val="0070F1"/>
      <w:sz w:val="44"/>
      <w:szCs w:val="28"/>
    </w:rPr>
  </w:style>
  <w:style w:type="character" w:customStyle="1" w:styleId="Heading2Char">
    <w:name w:val="Heading 2 Char"/>
    <w:basedOn w:val="DefaultParagraphFont"/>
    <w:link w:val="Heading2"/>
    <w:uiPriority w:val="9"/>
    <w:rsid w:val="001B7159"/>
    <w:rPr>
      <w:rFonts w:eastAsiaTheme="majorEastAsia" w:cstheme="majorBidi"/>
      <w:b/>
      <w:color w:val="0092C7"/>
      <w:sz w:val="28"/>
      <w:szCs w:val="26"/>
    </w:rPr>
  </w:style>
  <w:style w:type="character" w:customStyle="1" w:styleId="Heading3Char">
    <w:name w:val="Heading 3 Char"/>
    <w:basedOn w:val="DefaultParagraphFont"/>
    <w:link w:val="Heading3"/>
    <w:uiPriority w:val="9"/>
    <w:rsid w:val="00455F06"/>
    <w:rPr>
      <w:rFonts w:eastAsiaTheme="majorEastAsia" w:cstheme="majorBidi"/>
      <w:b/>
      <w:bCs/>
      <w:color w:val="0092C7"/>
      <w:sz w:val="24"/>
      <w:szCs w:val="26"/>
    </w:rPr>
  </w:style>
  <w:style w:type="character" w:customStyle="1" w:styleId="Heading4Char">
    <w:name w:val="Heading 4 Char"/>
    <w:basedOn w:val="DefaultParagraphFont"/>
    <w:link w:val="Heading4"/>
    <w:uiPriority w:val="9"/>
    <w:rsid w:val="004C3889"/>
    <w:rPr>
      <w:rFonts w:eastAsiaTheme="majorEastAsia" w:cstheme="majorBidi"/>
      <w:b/>
      <w:bCs/>
      <w:iCs/>
    </w:rPr>
  </w:style>
  <w:style w:type="paragraph" w:styleId="ListParagraph">
    <w:name w:val="List Paragraph"/>
    <w:basedOn w:val="Normal"/>
    <w:link w:val="ListParagraphChar"/>
    <w:uiPriority w:val="34"/>
    <w:qFormat/>
    <w:rsid w:val="001B7159"/>
    <w:pPr>
      <w:ind w:left="720"/>
      <w:contextualSpacing/>
    </w:pPr>
  </w:style>
  <w:style w:type="paragraph" w:customStyle="1" w:styleId="Bullets">
    <w:name w:val="Bullets"/>
    <w:basedOn w:val="ListParagraph"/>
    <w:link w:val="BulletsChar"/>
    <w:qFormat/>
    <w:rsid w:val="001B7159"/>
    <w:pPr>
      <w:numPr>
        <w:numId w:val="1"/>
      </w:numPr>
    </w:pPr>
  </w:style>
  <w:style w:type="paragraph" w:customStyle="1" w:styleId="Numberedlist">
    <w:name w:val="Numbered list"/>
    <w:basedOn w:val="Bullets"/>
    <w:link w:val="NumberedlistChar"/>
    <w:qFormat/>
    <w:rsid w:val="001B7159"/>
    <w:pPr>
      <w:numPr>
        <w:numId w:val="2"/>
      </w:numPr>
    </w:pPr>
  </w:style>
  <w:style w:type="character" w:customStyle="1" w:styleId="ListParagraphChar">
    <w:name w:val="List Paragraph Char"/>
    <w:basedOn w:val="DefaultParagraphFont"/>
    <w:link w:val="ListParagraph"/>
    <w:uiPriority w:val="34"/>
    <w:rsid w:val="001B7159"/>
  </w:style>
  <w:style w:type="character" w:customStyle="1" w:styleId="BulletsChar">
    <w:name w:val="Bullets Char"/>
    <w:basedOn w:val="ListParagraphChar"/>
    <w:link w:val="Bullets"/>
    <w:rsid w:val="001B7159"/>
  </w:style>
  <w:style w:type="table" w:styleId="TableGrid">
    <w:name w:val="Table Grid"/>
    <w:basedOn w:val="TableNormal"/>
    <w:uiPriority w:val="59"/>
    <w:rsid w:val="001B71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umberedlistChar">
    <w:name w:val="Numbered list Char"/>
    <w:basedOn w:val="BulletsChar"/>
    <w:link w:val="Numberedlist"/>
    <w:rsid w:val="001B7159"/>
  </w:style>
  <w:style w:type="paragraph" w:customStyle="1" w:styleId="Tableheading">
    <w:name w:val="Table heading"/>
    <w:basedOn w:val="Normal"/>
    <w:link w:val="TableheadingChar"/>
    <w:qFormat/>
    <w:rsid w:val="00610E7B"/>
    <w:pPr>
      <w:spacing w:before="120"/>
    </w:pPr>
    <w:rPr>
      <w:b/>
      <w:color w:val="0070F1"/>
      <w:sz w:val="24"/>
    </w:rPr>
  </w:style>
  <w:style w:type="paragraph" w:customStyle="1" w:styleId="Tablebody">
    <w:name w:val="Table body"/>
    <w:basedOn w:val="Normal"/>
    <w:link w:val="TablebodyChar"/>
    <w:qFormat/>
    <w:rsid w:val="00AC0079"/>
    <w:pPr>
      <w:spacing w:before="40" w:after="0"/>
    </w:pPr>
  </w:style>
  <w:style w:type="character" w:customStyle="1" w:styleId="TableheadingChar">
    <w:name w:val="Table heading Char"/>
    <w:basedOn w:val="DefaultParagraphFont"/>
    <w:link w:val="Tableheading"/>
    <w:rsid w:val="00610E7B"/>
    <w:rPr>
      <w:b/>
      <w:color w:val="0070F1"/>
      <w:sz w:val="24"/>
    </w:rPr>
  </w:style>
  <w:style w:type="paragraph" w:customStyle="1" w:styleId="Tablesubheading">
    <w:name w:val="Table subheading"/>
    <w:basedOn w:val="Tableheading"/>
    <w:link w:val="TablesubheadingChar"/>
    <w:autoRedefine/>
    <w:qFormat/>
    <w:rsid w:val="008E2595"/>
    <w:pPr>
      <w:spacing w:before="40"/>
    </w:pPr>
    <w:rPr>
      <w:color w:val="auto"/>
      <w:sz w:val="22"/>
    </w:rPr>
  </w:style>
  <w:style w:type="character" w:customStyle="1" w:styleId="TablebodyChar">
    <w:name w:val="Table body Char"/>
    <w:basedOn w:val="DefaultParagraphFont"/>
    <w:link w:val="Tablebody"/>
    <w:rsid w:val="00AC0079"/>
  </w:style>
  <w:style w:type="paragraph" w:customStyle="1" w:styleId="Title1">
    <w:name w:val="Title1"/>
    <w:basedOn w:val="Heading1"/>
    <w:link w:val="TITLEChar"/>
    <w:qFormat/>
    <w:rsid w:val="008E3CA3"/>
    <w:rPr>
      <w:sz w:val="80"/>
      <w:szCs w:val="80"/>
    </w:rPr>
  </w:style>
  <w:style w:type="character" w:customStyle="1" w:styleId="TablesubheadingChar">
    <w:name w:val="Table subheading Char"/>
    <w:basedOn w:val="TableheadingChar"/>
    <w:link w:val="Tablesubheading"/>
    <w:rsid w:val="008E2595"/>
    <w:rPr>
      <w:b/>
      <w:color w:val="0092C7"/>
      <w:sz w:val="24"/>
    </w:rPr>
  </w:style>
  <w:style w:type="paragraph" w:customStyle="1" w:styleId="Subtitle1">
    <w:name w:val="Subtitle1"/>
    <w:basedOn w:val="Normal"/>
    <w:link w:val="SUBTITLEChar"/>
    <w:qFormat/>
    <w:rsid w:val="0037388E"/>
    <w:rPr>
      <w:sz w:val="44"/>
      <w:szCs w:val="44"/>
    </w:rPr>
  </w:style>
  <w:style w:type="character" w:customStyle="1" w:styleId="TITLEChar">
    <w:name w:val="TITLE Char"/>
    <w:basedOn w:val="Heading1Char"/>
    <w:link w:val="Title1"/>
    <w:rsid w:val="008E3CA3"/>
    <w:rPr>
      <w:rFonts w:eastAsiaTheme="majorEastAsia" w:cstheme="majorBidi"/>
      <w:b/>
      <w:bCs/>
      <w:color w:val="0070F1"/>
      <w:sz w:val="80"/>
      <w:szCs w:val="80"/>
    </w:rPr>
  </w:style>
  <w:style w:type="character" w:customStyle="1" w:styleId="SUBTITLEChar">
    <w:name w:val="SUBTITLE Char"/>
    <w:basedOn w:val="DefaultParagraphFont"/>
    <w:link w:val="Subtitle1"/>
    <w:rsid w:val="0037388E"/>
    <w:rPr>
      <w:sz w:val="44"/>
      <w:szCs w:val="44"/>
    </w:rPr>
  </w:style>
  <w:style w:type="character" w:styleId="Hyperlink">
    <w:name w:val="Hyperlink"/>
    <w:basedOn w:val="DefaultParagraphFont"/>
    <w:uiPriority w:val="99"/>
    <w:unhideWhenUsed/>
    <w:rsid w:val="00902532"/>
    <w:rPr>
      <w:color w:val="0070F1" w:themeColor="hyperlink"/>
      <w:u w:val="single"/>
    </w:rPr>
  </w:style>
  <w:style w:type="table" w:customStyle="1" w:styleId="Style1">
    <w:name w:val="Style1"/>
    <w:basedOn w:val="TableNormal"/>
    <w:uiPriority w:val="99"/>
    <w:rsid w:val="005F70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4">
    <w:name w:val="Grid Table 5 Dark Accent 4"/>
    <w:basedOn w:val="TableNormal"/>
    <w:uiPriority w:val="50"/>
    <w:rsid w:val="00CE3AD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F6FE"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D4FB"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D4FB"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D4FB"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D4FB" w:themeFill="accent4"/>
      </w:tcPr>
    </w:tblStylePr>
    <w:tblStylePr w:type="band1Vert">
      <w:tblPr/>
      <w:tcPr>
        <w:shd w:val="clear" w:color="auto" w:fill="DFEDFD" w:themeFill="accent4" w:themeFillTint="66"/>
      </w:tcPr>
    </w:tblStylePr>
    <w:tblStylePr w:type="band1Horz">
      <w:tblPr/>
      <w:tcPr>
        <w:shd w:val="clear" w:color="auto" w:fill="DFEDFD" w:themeFill="accent4" w:themeFillTint="66"/>
      </w:tcPr>
    </w:tblStylePr>
  </w:style>
  <w:style w:type="table" w:styleId="LightList">
    <w:name w:val="Light List"/>
    <w:basedOn w:val="TableNormal"/>
    <w:uiPriority w:val="61"/>
    <w:rsid w:val="00CE3AD1"/>
    <w:pPr>
      <w:spacing w:after="0" w:line="240" w:lineRule="auto"/>
    </w:pPr>
    <w:rPr>
      <w:rFonts w:eastAsiaTheme="minorEastAsia"/>
      <w:lang w:val="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NoSpacing">
    <w:name w:val="No Spacing"/>
    <w:uiPriority w:val="1"/>
    <w:qFormat/>
    <w:rsid w:val="009D783A"/>
    <w:pPr>
      <w:spacing w:after="0" w:line="240" w:lineRule="auto"/>
    </w:pPr>
    <w:rPr>
      <w:rFonts w:ascii="Times New Roman" w:eastAsia="Times New Roman" w:hAnsi="Times New Roman" w:cs="Times New Roman"/>
      <w:sz w:val="24"/>
      <w:szCs w:val="24"/>
    </w:rPr>
  </w:style>
  <w:style w:type="paragraph" w:customStyle="1" w:styleId="paragraph">
    <w:name w:val="paragraph"/>
    <w:basedOn w:val="Normal"/>
    <w:rsid w:val="00D056DD"/>
    <w:pPr>
      <w:spacing w:before="100" w:beforeAutospacing="1" w:after="100" w:afterAutospacing="1"/>
    </w:pPr>
    <w:rPr>
      <w:rFonts w:ascii="Times New Roman" w:eastAsia="Times New Roman" w:hAnsi="Times New Roman" w:cs="Times New Roman"/>
      <w:sz w:val="24"/>
      <w:szCs w:val="24"/>
      <w:lang w:eastAsia="en-AU"/>
    </w:rPr>
  </w:style>
  <w:style w:type="paragraph" w:styleId="CommentText">
    <w:name w:val="annotation text"/>
    <w:basedOn w:val="Normal"/>
    <w:link w:val="CommentTextChar"/>
    <w:uiPriority w:val="99"/>
    <w:unhideWhenUsed/>
    <w:rsid w:val="00D056DD"/>
    <w:pPr>
      <w:spacing w:after="0"/>
    </w:pPr>
    <w:rPr>
      <w:rFonts w:ascii="Arial Narrow" w:eastAsia="Calibri" w:hAnsi="Arial Narrow" w:cs="Times New Roman"/>
      <w:sz w:val="20"/>
      <w:szCs w:val="20"/>
      <w:lang w:val="en-GB"/>
    </w:rPr>
  </w:style>
  <w:style w:type="character" w:customStyle="1" w:styleId="CommentTextChar">
    <w:name w:val="Comment Text Char"/>
    <w:basedOn w:val="DefaultParagraphFont"/>
    <w:link w:val="CommentText"/>
    <w:uiPriority w:val="99"/>
    <w:rsid w:val="00D056DD"/>
    <w:rPr>
      <w:rFonts w:ascii="Arial Narrow" w:eastAsia="Calibri" w:hAnsi="Arial Narrow" w:cs="Times New Roman"/>
      <w:sz w:val="20"/>
      <w:szCs w:val="20"/>
      <w:lang w:val="en-GB"/>
    </w:rPr>
  </w:style>
  <w:style w:type="character" w:styleId="CommentReference">
    <w:name w:val="annotation reference"/>
    <w:basedOn w:val="DefaultParagraphFont"/>
    <w:uiPriority w:val="99"/>
    <w:semiHidden/>
    <w:unhideWhenUsed/>
    <w:rsid w:val="00D056DD"/>
    <w:rPr>
      <w:sz w:val="16"/>
      <w:szCs w:val="16"/>
    </w:rPr>
  </w:style>
  <w:style w:type="paragraph" w:styleId="CommentSubject">
    <w:name w:val="annotation subject"/>
    <w:basedOn w:val="CommentText"/>
    <w:next w:val="CommentText"/>
    <w:link w:val="CommentSubjectChar"/>
    <w:uiPriority w:val="99"/>
    <w:semiHidden/>
    <w:unhideWhenUsed/>
    <w:rsid w:val="00A25749"/>
    <w:pPr>
      <w:spacing w:after="120"/>
    </w:pPr>
    <w:rPr>
      <w:rFonts w:asciiTheme="minorHAnsi" w:eastAsiaTheme="minorHAnsi" w:hAnsiTheme="minorHAnsi" w:cstheme="minorBidi"/>
      <w:b/>
      <w:bCs/>
      <w:lang w:val="en-AU"/>
    </w:rPr>
  </w:style>
  <w:style w:type="character" w:customStyle="1" w:styleId="CommentSubjectChar">
    <w:name w:val="Comment Subject Char"/>
    <w:basedOn w:val="CommentTextChar"/>
    <w:link w:val="CommentSubject"/>
    <w:uiPriority w:val="99"/>
    <w:semiHidden/>
    <w:rsid w:val="00A25749"/>
    <w:rPr>
      <w:rFonts w:ascii="Arial Narrow" w:eastAsia="Calibri" w:hAnsi="Arial Narrow" w:cs="Times New Roman"/>
      <w:b/>
      <w:bCs/>
      <w:sz w:val="20"/>
      <w:szCs w:val="20"/>
      <w:lang w:val="en-GB"/>
    </w:rPr>
  </w:style>
  <w:style w:type="paragraph" w:customStyle="1" w:styleId="Default">
    <w:name w:val="Default"/>
    <w:rsid w:val="005622D7"/>
    <w:pPr>
      <w:autoSpaceDE w:val="0"/>
      <w:autoSpaceDN w:val="0"/>
      <w:adjustRightInd w:val="0"/>
      <w:spacing w:after="0" w:line="240" w:lineRule="auto"/>
    </w:pPr>
    <w:rPr>
      <w:rFonts w:ascii="Calibri" w:hAnsi="Calibri" w:cs="Calibri"/>
      <w:color w:val="000000"/>
      <w:sz w:val="24"/>
      <w:szCs w:val="24"/>
      <w:lang w:bidi="th-TH"/>
    </w:rPr>
  </w:style>
  <w:style w:type="paragraph" w:styleId="Revision">
    <w:name w:val="Revision"/>
    <w:hidden/>
    <w:uiPriority w:val="99"/>
    <w:semiHidden/>
    <w:rsid w:val="003116EB"/>
    <w:pPr>
      <w:spacing w:after="0" w:line="240" w:lineRule="auto"/>
    </w:pPr>
  </w:style>
  <w:style w:type="character" w:customStyle="1" w:styleId="UnresolvedMention1">
    <w:name w:val="Unresolved Mention1"/>
    <w:basedOn w:val="DefaultParagraphFont"/>
    <w:uiPriority w:val="99"/>
    <w:semiHidden/>
    <w:unhideWhenUsed/>
    <w:rsid w:val="001A7AE8"/>
    <w:rPr>
      <w:color w:val="605E5C"/>
      <w:shd w:val="clear" w:color="auto" w:fill="E1DFDD"/>
    </w:rPr>
  </w:style>
  <w:style w:type="character" w:styleId="UnresolvedMention">
    <w:name w:val="Unresolved Mention"/>
    <w:basedOn w:val="DefaultParagraphFont"/>
    <w:uiPriority w:val="99"/>
    <w:semiHidden/>
    <w:unhideWhenUsed/>
    <w:rsid w:val="001776C8"/>
    <w:rPr>
      <w:color w:val="605E5C"/>
      <w:shd w:val="clear" w:color="auto" w:fill="E1DFDD"/>
    </w:rPr>
  </w:style>
  <w:style w:type="character" w:customStyle="1" w:styleId="normaltextrun">
    <w:name w:val="normaltextrun"/>
    <w:basedOn w:val="DefaultParagraphFont"/>
    <w:rsid w:val="00002595"/>
  </w:style>
  <w:style w:type="character" w:customStyle="1" w:styleId="eop">
    <w:name w:val="eop"/>
    <w:basedOn w:val="DefaultParagraphFont"/>
    <w:rsid w:val="000025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492">
      <w:bodyDiv w:val="1"/>
      <w:marLeft w:val="0"/>
      <w:marRight w:val="0"/>
      <w:marTop w:val="0"/>
      <w:marBottom w:val="0"/>
      <w:divBdr>
        <w:top w:val="none" w:sz="0" w:space="0" w:color="auto"/>
        <w:left w:val="none" w:sz="0" w:space="0" w:color="auto"/>
        <w:bottom w:val="none" w:sz="0" w:space="0" w:color="auto"/>
        <w:right w:val="none" w:sz="0" w:space="0" w:color="auto"/>
      </w:divBdr>
    </w:div>
    <w:div w:id="65761551">
      <w:bodyDiv w:val="1"/>
      <w:marLeft w:val="0"/>
      <w:marRight w:val="0"/>
      <w:marTop w:val="0"/>
      <w:marBottom w:val="0"/>
      <w:divBdr>
        <w:top w:val="none" w:sz="0" w:space="0" w:color="auto"/>
        <w:left w:val="none" w:sz="0" w:space="0" w:color="auto"/>
        <w:bottom w:val="none" w:sz="0" w:space="0" w:color="auto"/>
        <w:right w:val="none" w:sz="0" w:space="0" w:color="auto"/>
      </w:divBdr>
      <w:divsChild>
        <w:div w:id="1030647432">
          <w:marLeft w:val="547"/>
          <w:marRight w:val="0"/>
          <w:marTop w:val="0"/>
          <w:marBottom w:val="0"/>
          <w:divBdr>
            <w:top w:val="none" w:sz="0" w:space="0" w:color="auto"/>
            <w:left w:val="none" w:sz="0" w:space="0" w:color="auto"/>
            <w:bottom w:val="none" w:sz="0" w:space="0" w:color="auto"/>
            <w:right w:val="none" w:sz="0" w:space="0" w:color="auto"/>
          </w:divBdr>
        </w:div>
      </w:divsChild>
    </w:div>
    <w:div w:id="99843643">
      <w:bodyDiv w:val="1"/>
      <w:marLeft w:val="0"/>
      <w:marRight w:val="0"/>
      <w:marTop w:val="0"/>
      <w:marBottom w:val="0"/>
      <w:divBdr>
        <w:top w:val="none" w:sz="0" w:space="0" w:color="auto"/>
        <w:left w:val="none" w:sz="0" w:space="0" w:color="auto"/>
        <w:bottom w:val="none" w:sz="0" w:space="0" w:color="auto"/>
        <w:right w:val="none" w:sz="0" w:space="0" w:color="auto"/>
      </w:divBdr>
      <w:divsChild>
        <w:div w:id="2057508545">
          <w:marLeft w:val="547"/>
          <w:marRight w:val="0"/>
          <w:marTop w:val="0"/>
          <w:marBottom w:val="0"/>
          <w:divBdr>
            <w:top w:val="none" w:sz="0" w:space="0" w:color="auto"/>
            <w:left w:val="none" w:sz="0" w:space="0" w:color="auto"/>
            <w:bottom w:val="none" w:sz="0" w:space="0" w:color="auto"/>
            <w:right w:val="none" w:sz="0" w:space="0" w:color="auto"/>
          </w:divBdr>
        </w:div>
      </w:divsChild>
    </w:div>
    <w:div w:id="305594752">
      <w:bodyDiv w:val="1"/>
      <w:marLeft w:val="0"/>
      <w:marRight w:val="0"/>
      <w:marTop w:val="0"/>
      <w:marBottom w:val="0"/>
      <w:divBdr>
        <w:top w:val="none" w:sz="0" w:space="0" w:color="auto"/>
        <w:left w:val="none" w:sz="0" w:space="0" w:color="auto"/>
        <w:bottom w:val="none" w:sz="0" w:space="0" w:color="auto"/>
        <w:right w:val="none" w:sz="0" w:space="0" w:color="auto"/>
      </w:divBdr>
      <w:divsChild>
        <w:div w:id="390232195">
          <w:marLeft w:val="547"/>
          <w:marRight w:val="0"/>
          <w:marTop w:val="0"/>
          <w:marBottom w:val="0"/>
          <w:divBdr>
            <w:top w:val="none" w:sz="0" w:space="0" w:color="auto"/>
            <w:left w:val="none" w:sz="0" w:space="0" w:color="auto"/>
            <w:bottom w:val="none" w:sz="0" w:space="0" w:color="auto"/>
            <w:right w:val="none" w:sz="0" w:space="0" w:color="auto"/>
          </w:divBdr>
        </w:div>
        <w:div w:id="729688853">
          <w:marLeft w:val="547"/>
          <w:marRight w:val="0"/>
          <w:marTop w:val="0"/>
          <w:marBottom w:val="0"/>
          <w:divBdr>
            <w:top w:val="none" w:sz="0" w:space="0" w:color="auto"/>
            <w:left w:val="none" w:sz="0" w:space="0" w:color="auto"/>
            <w:bottom w:val="none" w:sz="0" w:space="0" w:color="auto"/>
            <w:right w:val="none" w:sz="0" w:space="0" w:color="auto"/>
          </w:divBdr>
        </w:div>
        <w:div w:id="2068455825">
          <w:marLeft w:val="547"/>
          <w:marRight w:val="0"/>
          <w:marTop w:val="0"/>
          <w:marBottom w:val="0"/>
          <w:divBdr>
            <w:top w:val="none" w:sz="0" w:space="0" w:color="auto"/>
            <w:left w:val="none" w:sz="0" w:space="0" w:color="auto"/>
            <w:bottom w:val="none" w:sz="0" w:space="0" w:color="auto"/>
            <w:right w:val="none" w:sz="0" w:space="0" w:color="auto"/>
          </w:divBdr>
        </w:div>
        <w:div w:id="2074624165">
          <w:marLeft w:val="547"/>
          <w:marRight w:val="0"/>
          <w:marTop w:val="0"/>
          <w:marBottom w:val="0"/>
          <w:divBdr>
            <w:top w:val="none" w:sz="0" w:space="0" w:color="auto"/>
            <w:left w:val="none" w:sz="0" w:space="0" w:color="auto"/>
            <w:bottom w:val="none" w:sz="0" w:space="0" w:color="auto"/>
            <w:right w:val="none" w:sz="0" w:space="0" w:color="auto"/>
          </w:divBdr>
        </w:div>
      </w:divsChild>
    </w:div>
    <w:div w:id="312104729">
      <w:bodyDiv w:val="1"/>
      <w:marLeft w:val="0"/>
      <w:marRight w:val="0"/>
      <w:marTop w:val="0"/>
      <w:marBottom w:val="0"/>
      <w:divBdr>
        <w:top w:val="none" w:sz="0" w:space="0" w:color="auto"/>
        <w:left w:val="none" w:sz="0" w:space="0" w:color="auto"/>
        <w:bottom w:val="none" w:sz="0" w:space="0" w:color="auto"/>
        <w:right w:val="none" w:sz="0" w:space="0" w:color="auto"/>
      </w:divBdr>
    </w:div>
    <w:div w:id="386803477">
      <w:bodyDiv w:val="1"/>
      <w:marLeft w:val="0"/>
      <w:marRight w:val="0"/>
      <w:marTop w:val="0"/>
      <w:marBottom w:val="0"/>
      <w:divBdr>
        <w:top w:val="none" w:sz="0" w:space="0" w:color="auto"/>
        <w:left w:val="none" w:sz="0" w:space="0" w:color="auto"/>
        <w:bottom w:val="none" w:sz="0" w:space="0" w:color="auto"/>
        <w:right w:val="none" w:sz="0" w:space="0" w:color="auto"/>
      </w:divBdr>
      <w:divsChild>
        <w:div w:id="1094324351">
          <w:marLeft w:val="547"/>
          <w:marRight w:val="0"/>
          <w:marTop w:val="0"/>
          <w:marBottom w:val="0"/>
          <w:divBdr>
            <w:top w:val="none" w:sz="0" w:space="0" w:color="auto"/>
            <w:left w:val="none" w:sz="0" w:space="0" w:color="auto"/>
            <w:bottom w:val="none" w:sz="0" w:space="0" w:color="auto"/>
            <w:right w:val="none" w:sz="0" w:space="0" w:color="auto"/>
          </w:divBdr>
        </w:div>
        <w:div w:id="1379940346">
          <w:marLeft w:val="547"/>
          <w:marRight w:val="0"/>
          <w:marTop w:val="0"/>
          <w:marBottom w:val="0"/>
          <w:divBdr>
            <w:top w:val="none" w:sz="0" w:space="0" w:color="auto"/>
            <w:left w:val="none" w:sz="0" w:space="0" w:color="auto"/>
            <w:bottom w:val="none" w:sz="0" w:space="0" w:color="auto"/>
            <w:right w:val="none" w:sz="0" w:space="0" w:color="auto"/>
          </w:divBdr>
        </w:div>
      </w:divsChild>
    </w:div>
    <w:div w:id="469828012">
      <w:bodyDiv w:val="1"/>
      <w:marLeft w:val="0"/>
      <w:marRight w:val="0"/>
      <w:marTop w:val="0"/>
      <w:marBottom w:val="0"/>
      <w:divBdr>
        <w:top w:val="none" w:sz="0" w:space="0" w:color="auto"/>
        <w:left w:val="none" w:sz="0" w:space="0" w:color="auto"/>
        <w:bottom w:val="none" w:sz="0" w:space="0" w:color="auto"/>
        <w:right w:val="none" w:sz="0" w:space="0" w:color="auto"/>
      </w:divBdr>
    </w:div>
    <w:div w:id="504325423">
      <w:bodyDiv w:val="1"/>
      <w:marLeft w:val="0"/>
      <w:marRight w:val="0"/>
      <w:marTop w:val="0"/>
      <w:marBottom w:val="0"/>
      <w:divBdr>
        <w:top w:val="none" w:sz="0" w:space="0" w:color="auto"/>
        <w:left w:val="none" w:sz="0" w:space="0" w:color="auto"/>
        <w:bottom w:val="none" w:sz="0" w:space="0" w:color="auto"/>
        <w:right w:val="none" w:sz="0" w:space="0" w:color="auto"/>
      </w:divBdr>
    </w:div>
    <w:div w:id="606739741">
      <w:bodyDiv w:val="1"/>
      <w:marLeft w:val="0"/>
      <w:marRight w:val="0"/>
      <w:marTop w:val="0"/>
      <w:marBottom w:val="0"/>
      <w:divBdr>
        <w:top w:val="none" w:sz="0" w:space="0" w:color="auto"/>
        <w:left w:val="none" w:sz="0" w:space="0" w:color="auto"/>
        <w:bottom w:val="none" w:sz="0" w:space="0" w:color="auto"/>
        <w:right w:val="none" w:sz="0" w:space="0" w:color="auto"/>
      </w:divBdr>
    </w:div>
    <w:div w:id="1058935847">
      <w:bodyDiv w:val="1"/>
      <w:marLeft w:val="0"/>
      <w:marRight w:val="0"/>
      <w:marTop w:val="0"/>
      <w:marBottom w:val="0"/>
      <w:divBdr>
        <w:top w:val="none" w:sz="0" w:space="0" w:color="auto"/>
        <w:left w:val="none" w:sz="0" w:space="0" w:color="auto"/>
        <w:bottom w:val="none" w:sz="0" w:space="0" w:color="auto"/>
        <w:right w:val="none" w:sz="0" w:space="0" w:color="auto"/>
      </w:divBdr>
    </w:div>
    <w:div w:id="1115639308">
      <w:bodyDiv w:val="1"/>
      <w:marLeft w:val="0"/>
      <w:marRight w:val="0"/>
      <w:marTop w:val="0"/>
      <w:marBottom w:val="0"/>
      <w:divBdr>
        <w:top w:val="none" w:sz="0" w:space="0" w:color="auto"/>
        <w:left w:val="none" w:sz="0" w:space="0" w:color="auto"/>
        <w:bottom w:val="none" w:sz="0" w:space="0" w:color="auto"/>
        <w:right w:val="none" w:sz="0" w:space="0" w:color="auto"/>
      </w:divBdr>
      <w:divsChild>
        <w:div w:id="1035351749">
          <w:marLeft w:val="547"/>
          <w:marRight w:val="0"/>
          <w:marTop w:val="0"/>
          <w:marBottom w:val="0"/>
          <w:divBdr>
            <w:top w:val="none" w:sz="0" w:space="0" w:color="auto"/>
            <w:left w:val="none" w:sz="0" w:space="0" w:color="auto"/>
            <w:bottom w:val="none" w:sz="0" w:space="0" w:color="auto"/>
            <w:right w:val="none" w:sz="0" w:space="0" w:color="auto"/>
          </w:divBdr>
        </w:div>
      </w:divsChild>
    </w:div>
    <w:div w:id="1228883433">
      <w:bodyDiv w:val="1"/>
      <w:marLeft w:val="0"/>
      <w:marRight w:val="0"/>
      <w:marTop w:val="0"/>
      <w:marBottom w:val="0"/>
      <w:divBdr>
        <w:top w:val="none" w:sz="0" w:space="0" w:color="auto"/>
        <w:left w:val="none" w:sz="0" w:space="0" w:color="auto"/>
        <w:bottom w:val="none" w:sz="0" w:space="0" w:color="auto"/>
        <w:right w:val="none" w:sz="0" w:space="0" w:color="auto"/>
      </w:divBdr>
    </w:div>
    <w:div w:id="1248811382">
      <w:bodyDiv w:val="1"/>
      <w:marLeft w:val="0"/>
      <w:marRight w:val="0"/>
      <w:marTop w:val="0"/>
      <w:marBottom w:val="0"/>
      <w:divBdr>
        <w:top w:val="none" w:sz="0" w:space="0" w:color="auto"/>
        <w:left w:val="none" w:sz="0" w:space="0" w:color="auto"/>
        <w:bottom w:val="none" w:sz="0" w:space="0" w:color="auto"/>
        <w:right w:val="none" w:sz="0" w:space="0" w:color="auto"/>
      </w:divBdr>
    </w:div>
    <w:div w:id="1313636290">
      <w:bodyDiv w:val="1"/>
      <w:marLeft w:val="0"/>
      <w:marRight w:val="0"/>
      <w:marTop w:val="0"/>
      <w:marBottom w:val="0"/>
      <w:divBdr>
        <w:top w:val="none" w:sz="0" w:space="0" w:color="auto"/>
        <w:left w:val="none" w:sz="0" w:space="0" w:color="auto"/>
        <w:bottom w:val="none" w:sz="0" w:space="0" w:color="auto"/>
        <w:right w:val="none" w:sz="0" w:space="0" w:color="auto"/>
      </w:divBdr>
      <w:divsChild>
        <w:div w:id="2119794048">
          <w:marLeft w:val="547"/>
          <w:marRight w:val="0"/>
          <w:marTop w:val="0"/>
          <w:marBottom w:val="0"/>
          <w:divBdr>
            <w:top w:val="none" w:sz="0" w:space="0" w:color="auto"/>
            <w:left w:val="none" w:sz="0" w:space="0" w:color="auto"/>
            <w:bottom w:val="none" w:sz="0" w:space="0" w:color="auto"/>
            <w:right w:val="none" w:sz="0" w:space="0" w:color="auto"/>
          </w:divBdr>
        </w:div>
      </w:divsChild>
    </w:div>
    <w:div w:id="1349791662">
      <w:bodyDiv w:val="1"/>
      <w:marLeft w:val="0"/>
      <w:marRight w:val="0"/>
      <w:marTop w:val="0"/>
      <w:marBottom w:val="0"/>
      <w:divBdr>
        <w:top w:val="none" w:sz="0" w:space="0" w:color="auto"/>
        <w:left w:val="none" w:sz="0" w:space="0" w:color="auto"/>
        <w:bottom w:val="none" w:sz="0" w:space="0" w:color="auto"/>
        <w:right w:val="none" w:sz="0" w:space="0" w:color="auto"/>
      </w:divBdr>
    </w:div>
    <w:div w:id="1418938418">
      <w:bodyDiv w:val="1"/>
      <w:marLeft w:val="0"/>
      <w:marRight w:val="0"/>
      <w:marTop w:val="0"/>
      <w:marBottom w:val="0"/>
      <w:divBdr>
        <w:top w:val="none" w:sz="0" w:space="0" w:color="auto"/>
        <w:left w:val="none" w:sz="0" w:space="0" w:color="auto"/>
        <w:bottom w:val="none" w:sz="0" w:space="0" w:color="auto"/>
        <w:right w:val="none" w:sz="0" w:space="0" w:color="auto"/>
      </w:divBdr>
    </w:div>
    <w:div w:id="1427270381">
      <w:bodyDiv w:val="1"/>
      <w:marLeft w:val="0"/>
      <w:marRight w:val="0"/>
      <w:marTop w:val="0"/>
      <w:marBottom w:val="0"/>
      <w:divBdr>
        <w:top w:val="none" w:sz="0" w:space="0" w:color="auto"/>
        <w:left w:val="none" w:sz="0" w:space="0" w:color="auto"/>
        <w:bottom w:val="none" w:sz="0" w:space="0" w:color="auto"/>
        <w:right w:val="none" w:sz="0" w:space="0" w:color="auto"/>
      </w:divBdr>
    </w:div>
    <w:div w:id="1427731076">
      <w:bodyDiv w:val="1"/>
      <w:marLeft w:val="0"/>
      <w:marRight w:val="0"/>
      <w:marTop w:val="0"/>
      <w:marBottom w:val="0"/>
      <w:divBdr>
        <w:top w:val="none" w:sz="0" w:space="0" w:color="auto"/>
        <w:left w:val="none" w:sz="0" w:space="0" w:color="auto"/>
        <w:bottom w:val="none" w:sz="0" w:space="0" w:color="auto"/>
        <w:right w:val="none" w:sz="0" w:space="0" w:color="auto"/>
      </w:divBdr>
    </w:div>
    <w:div w:id="1433939476">
      <w:bodyDiv w:val="1"/>
      <w:marLeft w:val="0"/>
      <w:marRight w:val="0"/>
      <w:marTop w:val="0"/>
      <w:marBottom w:val="0"/>
      <w:divBdr>
        <w:top w:val="none" w:sz="0" w:space="0" w:color="auto"/>
        <w:left w:val="none" w:sz="0" w:space="0" w:color="auto"/>
        <w:bottom w:val="none" w:sz="0" w:space="0" w:color="auto"/>
        <w:right w:val="none" w:sz="0" w:space="0" w:color="auto"/>
      </w:divBdr>
    </w:div>
    <w:div w:id="1540817624">
      <w:bodyDiv w:val="1"/>
      <w:marLeft w:val="0"/>
      <w:marRight w:val="0"/>
      <w:marTop w:val="0"/>
      <w:marBottom w:val="0"/>
      <w:divBdr>
        <w:top w:val="none" w:sz="0" w:space="0" w:color="auto"/>
        <w:left w:val="none" w:sz="0" w:space="0" w:color="auto"/>
        <w:bottom w:val="none" w:sz="0" w:space="0" w:color="auto"/>
        <w:right w:val="none" w:sz="0" w:space="0" w:color="auto"/>
      </w:divBdr>
    </w:div>
    <w:div w:id="1564172505">
      <w:bodyDiv w:val="1"/>
      <w:marLeft w:val="0"/>
      <w:marRight w:val="0"/>
      <w:marTop w:val="0"/>
      <w:marBottom w:val="0"/>
      <w:divBdr>
        <w:top w:val="none" w:sz="0" w:space="0" w:color="auto"/>
        <w:left w:val="none" w:sz="0" w:space="0" w:color="auto"/>
        <w:bottom w:val="none" w:sz="0" w:space="0" w:color="auto"/>
        <w:right w:val="none" w:sz="0" w:space="0" w:color="auto"/>
      </w:divBdr>
    </w:div>
    <w:div w:id="1954630596">
      <w:bodyDiv w:val="1"/>
      <w:marLeft w:val="0"/>
      <w:marRight w:val="0"/>
      <w:marTop w:val="0"/>
      <w:marBottom w:val="0"/>
      <w:divBdr>
        <w:top w:val="none" w:sz="0" w:space="0" w:color="auto"/>
        <w:left w:val="none" w:sz="0" w:space="0" w:color="auto"/>
        <w:bottom w:val="none" w:sz="0" w:space="0" w:color="auto"/>
        <w:right w:val="none" w:sz="0" w:space="0" w:color="auto"/>
      </w:divBdr>
      <w:divsChild>
        <w:div w:id="701977382">
          <w:marLeft w:val="547"/>
          <w:marRight w:val="0"/>
          <w:marTop w:val="0"/>
          <w:marBottom w:val="0"/>
          <w:divBdr>
            <w:top w:val="none" w:sz="0" w:space="0" w:color="auto"/>
            <w:left w:val="none" w:sz="0" w:space="0" w:color="auto"/>
            <w:bottom w:val="none" w:sz="0" w:space="0" w:color="auto"/>
            <w:right w:val="none" w:sz="0" w:space="0" w:color="auto"/>
          </w:divBdr>
        </w:div>
        <w:div w:id="1150097728">
          <w:marLeft w:val="547"/>
          <w:marRight w:val="0"/>
          <w:marTop w:val="0"/>
          <w:marBottom w:val="0"/>
          <w:divBdr>
            <w:top w:val="none" w:sz="0" w:space="0" w:color="auto"/>
            <w:left w:val="none" w:sz="0" w:space="0" w:color="auto"/>
            <w:bottom w:val="none" w:sz="0" w:space="0" w:color="auto"/>
            <w:right w:val="none" w:sz="0" w:space="0" w:color="auto"/>
          </w:divBdr>
        </w:div>
      </w:divsChild>
    </w:div>
    <w:div w:id="2089961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bbconnect.beyondblue.org.au/Pages/beyondblue-Values.aspx"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chrome-extension://efaidnbmnnnibpcajpcglclefindmkaj/http:/bbconnect.beyondblue.org.au/bbConnectDocs/bbHRDocuments/Performance,%20planning%20and%20reflection/BB_Thrive_framework_final.pdf"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Meerwald\Beyond%20Blue%20Limited\BB%20-%20Office%20templates\Beyond%20Blue%20standard%20documen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2F14163-D21E-4FDD-A8DB-A410E518BA45}"/>
      </w:docPartPr>
      <w:docPartBody>
        <w:p w:rsidR="006845AF" w:rsidRDefault="006845AF"/>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5AF"/>
    <w:rsid w:val="002A156C"/>
    <w:rsid w:val="005B3C9A"/>
    <w:rsid w:val="006845AF"/>
    <w:rsid w:val="00887124"/>
    <w:rsid w:val="00A8633B"/>
    <w:rsid w:val="00E75620"/>
    <w:rsid w:val="00E774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beyondblue theme">
  <a:themeElements>
    <a:clrScheme name="Beyond Blue colour theme">
      <a:dk1>
        <a:sysClr val="windowText" lastClr="000000"/>
      </a:dk1>
      <a:lt1>
        <a:sysClr val="window" lastClr="FFFFFF"/>
      </a:lt1>
      <a:dk2>
        <a:srgbClr val="000000"/>
      </a:dk2>
      <a:lt2>
        <a:srgbClr val="FFFFFF"/>
      </a:lt2>
      <a:accent1>
        <a:srgbClr val="0070F1"/>
      </a:accent1>
      <a:accent2>
        <a:srgbClr val="ED1A60"/>
      </a:accent2>
      <a:accent3>
        <a:srgbClr val="FFB100"/>
      </a:accent3>
      <a:accent4>
        <a:srgbClr val="B2D4FB"/>
      </a:accent4>
      <a:accent5>
        <a:srgbClr val="E5F1FE"/>
      </a:accent5>
      <a:accent6>
        <a:srgbClr val="23276C"/>
      </a:accent6>
      <a:hlink>
        <a:srgbClr val="0070F1"/>
      </a:hlink>
      <a:folHlink>
        <a:srgbClr val="23276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648D40723C7F647B0047EA234CDE7F4" ma:contentTypeVersion="15" ma:contentTypeDescription="Create a new document." ma:contentTypeScope="" ma:versionID="36977fa9a2dda5e0dceb85d4169438f1">
  <xsd:schema xmlns:xsd="http://www.w3.org/2001/XMLSchema" xmlns:xs="http://www.w3.org/2001/XMLSchema" xmlns:p="http://schemas.microsoft.com/office/2006/metadata/properties" xmlns:ns2="17b16522-45cd-4ce3-bc60-f11d097248c4" xmlns:ns3="6df2b253-b5eb-483d-ba28-49f93a53811d" targetNamespace="http://schemas.microsoft.com/office/2006/metadata/properties" ma:root="true" ma:fieldsID="39ea98069ead620f187e813aba18eefa" ns2:_="" ns3:_="">
    <xsd:import namespace="17b16522-45cd-4ce3-bc60-f11d097248c4"/>
    <xsd:import namespace="6df2b253-b5eb-483d-ba28-49f93a5381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b16522-45cd-4ce3-bc60-f11d097248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2036b9a-7565-49a0-963e-3081299d2eb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df2b253-b5eb-483d-ba28-49f93a53811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47f2f726-9c47-49b7-9b96-989ee1502c80}" ma:internalName="TaxCatchAll" ma:showField="CatchAllData" ma:web="6df2b253-b5eb-483d-ba28-49f93a53811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b16522-45cd-4ce3-bc60-f11d097248c4">
      <Terms xmlns="http://schemas.microsoft.com/office/infopath/2007/PartnerControls"/>
    </lcf76f155ced4ddcb4097134ff3c332f>
    <TaxCatchAll xmlns="6df2b253-b5eb-483d-ba28-49f93a53811d" xsi:nil="true"/>
  </documentManagement>
</p:properties>
</file>

<file path=customXml/itemProps1.xml><?xml version="1.0" encoding="utf-8"?>
<ds:datastoreItem xmlns:ds="http://schemas.openxmlformats.org/officeDocument/2006/customXml" ds:itemID="{67E1A454-C716-4572-8432-0F41ADC7EC24}">
  <ds:schemaRefs>
    <ds:schemaRef ds:uri="http://schemas.microsoft.com/sharepoint/v3/contenttype/forms"/>
  </ds:schemaRefs>
</ds:datastoreItem>
</file>

<file path=customXml/itemProps2.xml><?xml version="1.0" encoding="utf-8"?>
<ds:datastoreItem xmlns:ds="http://schemas.openxmlformats.org/officeDocument/2006/customXml" ds:itemID="{77EE22F1-C130-4B5E-B552-D54C3C7740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b16522-45cd-4ce3-bc60-f11d097248c4"/>
    <ds:schemaRef ds:uri="6df2b253-b5eb-483d-ba28-49f93a5381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B02DA0-67CA-4C97-A6A9-7FF6D3FDC455}">
  <ds:schemaRefs>
    <ds:schemaRef ds:uri="http://schemas.openxmlformats.org/officeDocument/2006/bibliography"/>
  </ds:schemaRefs>
</ds:datastoreItem>
</file>

<file path=customXml/itemProps4.xml><?xml version="1.0" encoding="utf-8"?>
<ds:datastoreItem xmlns:ds="http://schemas.openxmlformats.org/officeDocument/2006/customXml" ds:itemID="{AC0E9457-FEDB-4A05-8456-E718B0338CC2}">
  <ds:schemaRefs>
    <ds:schemaRef ds:uri="http://schemas.microsoft.com/office/2006/metadata/properties"/>
    <ds:schemaRef ds:uri="http://schemas.microsoft.com/office/infopath/2007/PartnerControls"/>
    <ds:schemaRef ds:uri="17b16522-45cd-4ce3-bc60-f11d097248c4"/>
    <ds:schemaRef ds:uri="6df2b253-b5eb-483d-ba28-49f93a53811d"/>
  </ds:schemaRefs>
</ds:datastoreItem>
</file>

<file path=docProps/app.xml><?xml version="1.0" encoding="utf-8"?>
<Properties xmlns="http://schemas.openxmlformats.org/officeDocument/2006/extended-properties" xmlns:vt="http://schemas.openxmlformats.org/officeDocument/2006/docPropsVTypes">
  <Template>Beyond Blue standard document template</Template>
  <TotalTime>1</TotalTime>
  <Pages>3</Pages>
  <Words>768</Words>
  <Characters>4382</Characters>
  <Application>Microsoft Office Word</Application>
  <DocSecurity>0</DocSecurity>
  <Lines>36</Lines>
  <Paragraphs>10</Paragraphs>
  <ScaleCrop>false</ScaleCrop>
  <Company>Microsoft</Company>
  <LinksUpToDate>false</LinksUpToDate>
  <CharactersWithSpaces>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Description 100_Employee Experience and Wellness Lead_31032022</dc:title>
  <dc:subject/>
  <dc:creator>Aimee Bailey</dc:creator>
  <cp:keywords/>
  <cp:lastModifiedBy>Renee Russo</cp:lastModifiedBy>
  <cp:revision>2</cp:revision>
  <dcterms:created xsi:type="dcterms:W3CDTF">2023-10-06T03:10:00Z</dcterms:created>
  <dcterms:modified xsi:type="dcterms:W3CDTF">2023-10-06T03:10:00Z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bMonth">
    <vt:lpwstr>355;#01 (January)|be27344d-73ee-4702-933c-63201e4a8e1c</vt:lpwstr>
  </property>
  <property fmtid="{D5CDD505-2E9C-101B-9397-08002B2CF9AE}" pid="3" name="Order">
    <vt:r8>400</vt:r8>
  </property>
  <property fmtid="{D5CDD505-2E9C-101B-9397-08002B2CF9AE}" pid="4" name="xd_Signature">
    <vt:bool>false</vt:bool>
  </property>
  <property fmtid="{D5CDD505-2E9C-101B-9397-08002B2CF9AE}" pid="5" name="xd_ProgID">
    <vt:lpwstr/>
  </property>
  <property fmtid="{D5CDD505-2E9C-101B-9397-08002B2CF9AE}" pid="6" name="ContentTypeId">
    <vt:lpwstr>0x010100C648D40723C7F647B0047EA234CDE7F4</vt:lpwstr>
  </property>
  <property fmtid="{D5CDD505-2E9C-101B-9397-08002B2CF9AE}" pid="7" name="bbYear">
    <vt:lpwstr>238;#2014|0a695059-fe51-46c3-b801-cb6827743fab</vt:lpwstr>
  </property>
  <property fmtid="{D5CDD505-2E9C-101B-9397-08002B2CF9AE}" pid="8" name="TemplateUrl">
    <vt:lpwstr/>
  </property>
  <property fmtid="{D5CDD505-2E9C-101B-9397-08002B2CF9AE}" pid="9" name="_dlc_DocIdItemGuid">
    <vt:lpwstr>4c76f2ac-2dae-4ef4-a10d-079bb329c90b</vt:lpwstr>
  </property>
  <property fmtid="{D5CDD505-2E9C-101B-9397-08002B2CF9AE}" pid="10" name="_CopySource">
    <vt:lpwstr>https://connect.mercer.com/sites/Beyond Blue Position Descriptions/Shared Documents/Mercer_Completed PDs/100/People and Culture/Position Description 100_Employee Experience and Wellness Lead_31032022.docx</vt:lpwstr>
  </property>
  <property fmtid="{D5CDD505-2E9C-101B-9397-08002B2CF9AE}" pid="11" name="MSIP_Label_38f1469a-2c2a-4aee-b92b-090d4c5468ff_Enabled">
    <vt:lpwstr>true</vt:lpwstr>
  </property>
  <property fmtid="{D5CDD505-2E9C-101B-9397-08002B2CF9AE}" pid="12" name="MSIP_Label_38f1469a-2c2a-4aee-b92b-090d4c5468ff_SetDate">
    <vt:lpwstr>2022-03-31T10:49:15Z</vt:lpwstr>
  </property>
  <property fmtid="{D5CDD505-2E9C-101B-9397-08002B2CF9AE}" pid="13" name="MSIP_Label_38f1469a-2c2a-4aee-b92b-090d4c5468ff_Method">
    <vt:lpwstr>Standard</vt:lpwstr>
  </property>
  <property fmtid="{D5CDD505-2E9C-101B-9397-08002B2CF9AE}" pid="14" name="MSIP_Label_38f1469a-2c2a-4aee-b92b-090d4c5468ff_Name">
    <vt:lpwstr>Confidential - Unmarked</vt:lpwstr>
  </property>
  <property fmtid="{D5CDD505-2E9C-101B-9397-08002B2CF9AE}" pid="15" name="MSIP_Label_38f1469a-2c2a-4aee-b92b-090d4c5468ff_SiteId">
    <vt:lpwstr>2a6e6092-73e4-4752-b1a5-477a17f5056d</vt:lpwstr>
  </property>
  <property fmtid="{D5CDD505-2E9C-101B-9397-08002B2CF9AE}" pid="16" name="MSIP_Label_38f1469a-2c2a-4aee-b92b-090d4c5468ff_ActionId">
    <vt:lpwstr>2e26d226-d614-49ef-b0fc-c6320d62e357</vt:lpwstr>
  </property>
  <property fmtid="{D5CDD505-2E9C-101B-9397-08002B2CF9AE}" pid="17" name="MSIP_Label_38f1469a-2c2a-4aee-b92b-090d4c5468ff_ContentBits">
    <vt:lpwstr>0</vt:lpwstr>
  </property>
</Properties>
</file>