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368FD" w14:textId="77777777" w:rsidR="00C90E67" w:rsidRDefault="00C90E67" w:rsidP="00C90E67">
      <w:pPr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 day in the life of a Marketing Advisor, Community at Beyond Blue:</w:t>
      </w:r>
    </w:p>
    <w:p w14:paraId="35AF9FC2" w14:textId="77777777" w:rsidR="00C90E67" w:rsidRDefault="00C90E67" w:rsidP="00C90E67">
      <w:pPr>
        <w:pStyle w:val="ListParagraph"/>
        <w:numPr>
          <w:ilvl w:val="0"/>
          <w:numId w:val="1"/>
        </w:numPr>
        <w:spacing w:before="120" w:after="120"/>
        <w:rPr>
          <w:rFonts w:ascii="Calibri" w:eastAsia="Times New Roman" w:hAnsi="Calibri"/>
          <w:sz w:val="22"/>
          <w:szCs w:val="22"/>
          <w:lang w:val="en-GB"/>
        </w:rPr>
      </w:pPr>
      <w:r>
        <w:rPr>
          <w:rFonts w:ascii="Calibri" w:eastAsia="Times New Roman" w:hAnsi="Calibri"/>
          <w:sz w:val="22"/>
          <w:szCs w:val="22"/>
        </w:rPr>
        <w:t xml:space="preserve">Your day will start with a </w:t>
      </w:r>
      <w:proofErr w:type="gramStart"/>
      <w:r>
        <w:rPr>
          <w:rFonts w:ascii="Calibri" w:eastAsia="Times New Roman" w:hAnsi="Calibri"/>
          <w:sz w:val="22"/>
          <w:szCs w:val="22"/>
        </w:rPr>
        <w:t>15 minute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stand-up alongside the Marketing Manager and your peers, where you’ll use Jira to prioritise your tasks and flag blockers.</w:t>
      </w:r>
    </w:p>
    <w:p w14:paraId="2D9093E5" w14:textId="77777777" w:rsidR="00C90E67" w:rsidRDefault="00C90E67" w:rsidP="00C90E67">
      <w:pPr>
        <w:pStyle w:val="ListParagraph"/>
        <w:numPr>
          <w:ilvl w:val="0"/>
          <w:numId w:val="1"/>
        </w:numPr>
        <w:spacing w:before="120" w:after="120"/>
        <w:rPr>
          <w:rFonts w:ascii="Calibri" w:eastAsia="Times New Roman" w:hAnsi="Calibri"/>
          <w:sz w:val="22"/>
          <w:szCs w:val="22"/>
          <w:lang w:val="en-GB"/>
        </w:rPr>
      </w:pPr>
      <w:r>
        <w:rPr>
          <w:rFonts w:ascii="Calibri" w:eastAsia="Times New Roman" w:hAnsi="Calibri"/>
          <w:sz w:val="22"/>
          <w:szCs w:val="22"/>
          <w:lang w:val="en-GB"/>
        </w:rPr>
        <w:t>Next up, you need to finalise preparations and then facilitate a Miro workshop you have scheduled with channel managers on the Brand &amp; Marketing team. You need search, social and marketing automation specialists to tell you how their channels can contribute to a campaign you are delivering with a Partnerships Manager for one of Beyond Blue’s community partners.</w:t>
      </w:r>
    </w:p>
    <w:p w14:paraId="1E86776F" w14:textId="77777777" w:rsidR="00C90E67" w:rsidRDefault="00C90E67" w:rsidP="00C90E67">
      <w:pPr>
        <w:pStyle w:val="ListParagraph"/>
        <w:numPr>
          <w:ilvl w:val="0"/>
          <w:numId w:val="1"/>
        </w:numPr>
        <w:spacing w:before="120" w:after="120"/>
        <w:rPr>
          <w:rFonts w:ascii="Calibri" w:eastAsia="Times New Roman" w:hAnsi="Calibri"/>
          <w:sz w:val="22"/>
          <w:szCs w:val="22"/>
          <w:lang w:val="en-GB"/>
        </w:rPr>
      </w:pPr>
      <w:r>
        <w:rPr>
          <w:rFonts w:ascii="Calibri" w:eastAsia="Times New Roman" w:hAnsi="Calibri"/>
          <w:sz w:val="22"/>
          <w:szCs w:val="22"/>
          <w:lang w:val="en-GB"/>
        </w:rPr>
        <w:t>After your session, you have a meeting with a creative agency about a suite of assets you need to develop for the Community Engagement team – they have a community event next month and require channel support to promote the event, as well as Event Day assets to support their activation.</w:t>
      </w:r>
    </w:p>
    <w:p w14:paraId="27A09C7E" w14:textId="77777777" w:rsidR="00C90E67" w:rsidRDefault="00C90E67" w:rsidP="00C90E67">
      <w:pPr>
        <w:pStyle w:val="ListParagraph"/>
        <w:numPr>
          <w:ilvl w:val="0"/>
          <w:numId w:val="1"/>
        </w:numPr>
        <w:spacing w:before="120" w:after="120"/>
        <w:rPr>
          <w:rFonts w:ascii="Calibri" w:eastAsia="Times New Roman" w:hAnsi="Calibri"/>
          <w:sz w:val="22"/>
          <w:szCs w:val="22"/>
          <w:lang w:val="en-GB"/>
        </w:rPr>
      </w:pPr>
      <w:r>
        <w:rPr>
          <w:rFonts w:ascii="Calibri" w:eastAsia="Times New Roman" w:hAnsi="Calibri"/>
          <w:sz w:val="22"/>
          <w:szCs w:val="22"/>
          <w:lang w:val="en-GB"/>
        </w:rPr>
        <w:t xml:space="preserve">At 12.30pm </w:t>
      </w:r>
      <w:proofErr w:type="spellStart"/>
      <w:r>
        <w:rPr>
          <w:rFonts w:ascii="Calibri" w:eastAsia="Times New Roman" w:hAnsi="Calibri"/>
          <w:sz w:val="22"/>
          <w:szCs w:val="22"/>
          <w:lang w:val="en-GB"/>
        </w:rPr>
        <w:t>it’s</w:t>
      </w:r>
      <w:proofErr w:type="spellEnd"/>
      <w:r>
        <w:rPr>
          <w:rFonts w:ascii="Calibri" w:eastAsia="Times New Roman" w:hAnsi="Calibri"/>
          <w:sz w:val="22"/>
          <w:szCs w:val="22"/>
          <w:lang w:val="en-GB"/>
        </w:rPr>
        <w:t xml:space="preserve"> company-wide “BB break” – tools down, time to relax. Beyond Blue has a flexible working from home policy and you decided to stay home today, so you go for a walk, grab </w:t>
      </w:r>
      <w:proofErr w:type="gramStart"/>
      <w:r>
        <w:rPr>
          <w:rFonts w:ascii="Calibri" w:eastAsia="Times New Roman" w:hAnsi="Calibri"/>
          <w:sz w:val="22"/>
          <w:szCs w:val="22"/>
          <w:lang w:val="en-GB"/>
        </w:rPr>
        <w:t>lunch</w:t>
      </w:r>
      <w:proofErr w:type="gramEnd"/>
      <w:r>
        <w:rPr>
          <w:rFonts w:ascii="Calibri" w:eastAsia="Times New Roman" w:hAnsi="Calibri"/>
          <w:sz w:val="22"/>
          <w:szCs w:val="22"/>
          <w:lang w:val="en-GB"/>
        </w:rPr>
        <w:t xml:space="preserve"> and relax for a while.</w:t>
      </w:r>
    </w:p>
    <w:p w14:paraId="57A045F8" w14:textId="77777777" w:rsidR="00C90E67" w:rsidRDefault="00C90E67" w:rsidP="00C90E67">
      <w:pPr>
        <w:pStyle w:val="ListParagraph"/>
        <w:numPr>
          <w:ilvl w:val="0"/>
          <w:numId w:val="1"/>
        </w:numPr>
        <w:spacing w:before="120" w:after="120"/>
        <w:rPr>
          <w:rFonts w:ascii="Calibri" w:eastAsia="Times New Roman" w:hAnsi="Calibri"/>
          <w:sz w:val="22"/>
          <w:szCs w:val="22"/>
          <w:lang w:val="en-GB"/>
        </w:rPr>
      </w:pPr>
      <w:r>
        <w:rPr>
          <w:rFonts w:ascii="Calibri" w:eastAsia="Times New Roman" w:hAnsi="Calibri"/>
          <w:sz w:val="22"/>
          <w:szCs w:val="22"/>
          <w:lang w:val="en-GB"/>
        </w:rPr>
        <w:t>After lunch, you meet with the corporate partnerships acquisition manager to report on progress of the pitch deck you are working on for her with the Studio team.</w:t>
      </w:r>
    </w:p>
    <w:p w14:paraId="3AA91DC6" w14:textId="77777777" w:rsidR="00C90E67" w:rsidRDefault="00C90E67" w:rsidP="00C90E67">
      <w:pPr>
        <w:pStyle w:val="ListParagraph"/>
        <w:numPr>
          <w:ilvl w:val="0"/>
          <w:numId w:val="1"/>
        </w:numPr>
        <w:spacing w:before="120" w:after="120"/>
        <w:rPr>
          <w:rFonts w:ascii="Calibri" w:eastAsia="Times New Roman" w:hAnsi="Calibri"/>
          <w:sz w:val="22"/>
          <w:szCs w:val="22"/>
          <w:lang w:val="en-GB"/>
        </w:rPr>
      </w:pPr>
      <w:r>
        <w:rPr>
          <w:rFonts w:ascii="Calibri" w:eastAsia="Times New Roman" w:hAnsi="Calibri"/>
          <w:sz w:val="22"/>
          <w:szCs w:val="22"/>
          <w:lang w:val="en-GB"/>
        </w:rPr>
        <w:t>It’s been a meeting-heavy day! You finally have some time to focus on building out the campaign approach after this morning’s workshop.</w:t>
      </w:r>
    </w:p>
    <w:p w14:paraId="04E8173D" w14:textId="77777777" w:rsidR="00C90E67" w:rsidRDefault="00C90E67" w:rsidP="00C90E67">
      <w:pPr>
        <w:pStyle w:val="ListParagraph"/>
        <w:numPr>
          <w:ilvl w:val="0"/>
          <w:numId w:val="1"/>
        </w:numPr>
        <w:spacing w:before="120" w:after="120"/>
        <w:rPr>
          <w:rFonts w:ascii="Calibri" w:eastAsia="Times New Roman" w:hAnsi="Calibri"/>
          <w:sz w:val="22"/>
          <w:szCs w:val="22"/>
          <w:lang w:val="en-GB"/>
        </w:rPr>
      </w:pPr>
      <w:r>
        <w:rPr>
          <w:rFonts w:ascii="Calibri" w:eastAsia="Times New Roman" w:hAnsi="Calibri"/>
          <w:sz w:val="22"/>
          <w:szCs w:val="22"/>
          <w:lang w:val="en-GB"/>
        </w:rPr>
        <w:t>3.30pm is daily trivia for those who are interested – you join the virtual trivia session for a group break.</w:t>
      </w:r>
    </w:p>
    <w:p w14:paraId="56D03EA0" w14:textId="77777777" w:rsidR="00C90E67" w:rsidRDefault="00C90E67" w:rsidP="00C90E67">
      <w:pPr>
        <w:pStyle w:val="ListParagraph"/>
        <w:numPr>
          <w:ilvl w:val="0"/>
          <w:numId w:val="1"/>
        </w:numPr>
        <w:spacing w:before="120" w:after="120"/>
        <w:rPr>
          <w:rFonts w:ascii="Calibri" w:eastAsia="Times New Roman" w:hAnsi="Calibri"/>
          <w:sz w:val="22"/>
          <w:szCs w:val="22"/>
          <w:lang w:val="en-GB"/>
        </w:rPr>
      </w:pPr>
      <w:r>
        <w:rPr>
          <w:rFonts w:ascii="Calibri" w:eastAsia="Times New Roman" w:hAnsi="Calibri"/>
          <w:sz w:val="22"/>
          <w:szCs w:val="22"/>
        </w:rPr>
        <w:t>Surprise! Peppered throughout the day you may receive a few brand review requests from the Community group teams, ensuring that our brand guidelines are adhered to in the community.</w:t>
      </w:r>
    </w:p>
    <w:p w14:paraId="01A60070" w14:textId="77777777" w:rsidR="00C90E67" w:rsidRDefault="00C90E67"/>
    <w:sectPr w:rsidR="00C90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3645D"/>
    <w:multiLevelType w:val="hybridMultilevel"/>
    <w:tmpl w:val="1562ADC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67"/>
    <w:rsid w:val="00C9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122C"/>
  <w15:chartTrackingRefBased/>
  <w15:docId w15:val="{F1BA7031-FF27-4D3B-A453-CEBD89F6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E67"/>
    <w:pPr>
      <w:spacing w:after="0" w:line="240" w:lineRule="auto"/>
    </w:pPr>
    <w:rPr>
      <w:rFonts w:ascii="Arial Narrow" w:hAnsi="Arial Narrow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Russo</dc:creator>
  <cp:keywords/>
  <dc:description/>
  <cp:lastModifiedBy>Renee Russo</cp:lastModifiedBy>
  <cp:revision>1</cp:revision>
  <dcterms:created xsi:type="dcterms:W3CDTF">2021-12-21T02:59:00Z</dcterms:created>
  <dcterms:modified xsi:type="dcterms:W3CDTF">2021-12-21T02:59:00Z</dcterms:modified>
</cp:coreProperties>
</file>