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XSpec="right" w:tblpY="1"/>
        <w:tblOverlap w:val="never"/>
        <w:tblW w:w="500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284"/>
        <w:gridCol w:w="15"/>
        <w:gridCol w:w="891"/>
        <w:gridCol w:w="1080"/>
        <w:gridCol w:w="484"/>
        <w:gridCol w:w="5051"/>
      </w:tblGrid>
      <w:tr w:rsidR="002B2216" w:rsidRPr="0042338F" w14:paraId="7A6F63DC"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7BBCC93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147F8072" w14:textId="535EFF8E" w:rsidR="002B2216" w:rsidRPr="002B2216" w:rsidRDefault="00920C37" w:rsidP="4C4D07B3">
            <w:pPr>
              <w:spacing w:before="120" w:after="120"/>
              <w:rPr>
                <w:rFonts w:asciiTheme="minorHAnsi" w:hAnsiTheme="minorHAnsi" w:cstheme="minorBidi"/>
                <w:b/>
                <w:bCs/>
              </w:rPr>
            </w:pPr>
            <w:r>
              <w:rPr>
                <w:rFonts w:asciiTheme="minorHAnsi" w:hAnsiTheme="minorHAnsi" w:cstheme="minorBidi"/>
                <w:b/>
                <w:bCs/>
              </w:rPr>
              <w:t xml:space="preserve">Salesforce </w:t>
            </w:r>
            <w:r w:rsidR="00E96EDD">
              <w:rPr>
                <w:rFonts w:asciiTheme="minorHAnsi" w:hAnsiTheme="minorHAnsi" w:cstheme="minorBidi"/>
                <w:b/>
                <w:bCs/>
              </w:rPr>
              <w:t>Solution</w:t>
            </w:r>
            <w:r>
              <w:rPr>
                <w:rFonts w:asciiTheme="minorHAnsi" w:hAnsiTheme="minorHAnsi" w:cstheme="minorBidi"/>
                <w:b/>
                <w:bCs/>
              </w:rPr>
              <w:t>s</w:t>
            </w:r>
            <w:r w:rsidR="00E96EDD">
              <w:rPr>
                <w:rFonts w:asciiTheme="minorHAnsi" w:hAnsiTheme="minorHAnsi" w:cstheme="minorBidi"/>
                <w:b/>
                <w:bCs/>
              </w:rPr>
              <w:t xml:space="preserve"> Architect</w:t>
            </w:r>
          </w:p>
        </w:tc>
      </w:tr>
      <w:tr w:rsidR="002B2216" w:rsidRPr="00685927" w14:paraId="128E50CB"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1E56F5F2"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092604AF" w14:textId="1298AACF" w:rsidR="002B2216" w:rsidRPr="002B2216" w:rsidRDefault="0042451F" w:rsidP="4C4D07B3">
            <w:pPr>
              <w:spacing w:before="120" w:after="120"/>
              <w:rPr>
                <w:rFonts w:asciiTheme="minorHAnsi" w:hAnsiTheme="minorHAnsi" w:cstheme="minorBidi"/>
              </w:rPr>
            </w:pPr>
            <w:r>
              <w:rPr>
                <w:rFonts w:asciiTheme="minorHAnsi" w:hAnsiTheme="minorHAnsi" w:cstheme="minorBidi"/>
              </w:rPr>
              <w:t>CRM Team/Community &amp; Enterprise Architecture/IT</w:t>
            </w:r>
            <w:r w:rsidR="00FD4314">
              <w:rPr>
                <w:rFonts w:asciiTheme="minorHAnsi" w:hAnsiTheme="minorHAnsi" w:cstheme="minorBidi"/>
              </w:rPr>
              <w:t>/Business Solutions</w:t>
            </w:r>
          </w:p>
        </w:tc>
      </w:tr>
      <w:tr w:rsidR="002B2216" w:rsidRPr="00685927" w14:paraId="3CCE4CDB"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78BE3D74"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354896CF" w14:textId="4C20A1A0" w:rsidR="002B2216" w:rsidRPr="002B2216" w:rsidRDefault="00E96EDD" w:rsidP="4C4D07B3">
            <w:pPr>
              <w:spacing w:before="120" w:after="120"/>
              <w:rPr>
                <w:rFonts w:asciiTheme="minorHAnsi" w:hAnsiTheme="minorHAnsi" w:cstheme="minorBidi"/>
              </w:rPr>
            </w:pPr>
            <w:commentRangeStart w:id="0"/>
            <w:r>
              <w:rPr>
                <w:rFonts w:asciiTheme="minorHAnsi" w:hAnsiTheme="minorHAnsi" w:cstheme="minorBidi"/>
              </w:rPr>
              <w:t>4</w:t>
            </w:r>
            <w:commentRangeEnd w:id="0"/>
            <w:r w:rsidR="00212DC1">
              <w:rPr>
                <w:rStyle w:val="CommentReference"/>
                <w:lang w:eastAsia="en-US"/>
              </w:rPr>
              <w:commentReference w:id="0"/>
            </w:r>
          </w:p>
        </w:tc>
      </w:tr>
      <w:tr w:rsidR="002B2216" w:rsidRPr="00685927" w14:paraId="1DBF3100"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5167363D"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7F98A357" w14:textId="7D95DFAE" w:rsidR="002B2216" w:rsidRPr="002B2216" w:rsidRDefault="00920C37" w:rsidP="4C4D07B3">
            <w:pPr>
              <w:spacing w:before="120" w:after="120"/>
              <w:rPr>
                <w:rFonts w:asciiTheme="minorHAnsi" w:hAnsiTheme="minorHAnsi" w:cstheme="minorBidi"/>
              </w:rPr>
            </w:pPr>
            <w:r>
              <w:rPr>
                <w:rFonts w:asciiTheme="minorHAnsi" w:hAnsiTheme="minorHAnsi" w:cstheme="minorBidi"/>
              </w:rPr>
              <w:t>Senior Solutions Architect</w:t>
            </w:r>
          </w:p>
        </w:tc>
      </w:tr>
      <w:tr w:rsidR="002B2216" w:rsidRPr="00685927" w14:paraId="3C421CDC" w14:textId="77777777" w:rsidTr="00D62B35">
        <w:tc>
          <w:tcPr>
            <w:tcW w:w="1570" w:type="pct"/>
            <w:gridSpan w:val="4"/>
            <w:tcBorders>
              <w:top w:val="single" w:sz="4" w:space="0" w:color="auto"/>
              <w:left w:val="single" w:sz="4" w:space="0" w:color="auto"/>
              <w:bottom w:val="single" w:sz="4" w:space="0" w:color="auto"/>
              <w:right w:val="single" w:sz="4" w:space="0" w:color="auto"/>
            </w:tcBorders>
            <w:shd w:val="clear" w:color="auto" w:fill="0070F1"/>
            <w:vAlign w:val="center"/>
          </w:tcPr>
          <w:p w14:paraId="4AC79229" w14:textId="77777777" w:rsidR="002B2216" w:rsidRPr="00363C4B" w:rsidRDefault="002B2216" w:rsidP="004C2489">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3"/>
            <w:tcBorders>
              <w:top w:val="single" w:sz="4" w:space="0" w:color="auto"/>
              <w:left w:val="single" w:sz="4" w:space="0" w:color="auto"/>
              <w:bottom w:val="single" w:sz="4" w:space="0" w:color="auto"/>
              <w:right w:val="single" w:sz="4" w:space="0" w:color="auto"/>
            </w:tcBorders>
            <w:vAlign w:val="center"/>
          </w:tcPr>
          <w:p w14:paraId="653EFB78" w14:textId="30B84344" w:rsidR="002B2216" w:rsidRPr="002B2216" w:rsidRDefault="00E96EDD" w:rsidP="004C2489">
            <w:pPr>
              <w:spacing w:before="120" w:after="120"/>
              <w:rPr>
                <w:rFonts w:asciiTheme="minorHAnsi" w:hAnsiTheme="minorHAnsi" w:cstheme="minorHAnsi"/>
                <w:szCs w:val="22"/>
              </w:rPr>
            </w:pPr>
            <w:r>
              <w:rPr>
                <w:rFonts w:asciiTheme="minorHAnsi" w:hAnsiTheme="minorHAnsi" w:cstheme="minorHAnsi"/>
                <w:szCs w:val="22"/>
              </w:rPr>
              <w:t>Fixed Term Contract – 2.0 years</w:t>
            </w:r>
          </w:p>
        </w:tc>
      </w:tr>
      <w:tr w:rsidR="00363C4B" w14:paraId="4A6BD362" w14:textId="77777777" w:rsidTr="00D62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7"/>
            <w:tcBorders>
              <w:top w:val="single" w:sz="4" w:space="0" w:color="auto"/>
              <w:left w:val="single" w:sz="0" w:space="0" w:color="000000" w:themeColor="text1"/>
              <w:bottom w:val="single" w:sz="0" w:space="0" w:color="000000" w:themeColor="text1"/>
              <w:right w:val="single" w:sz="0" w:space="0" w:color="000000" w:themeColor="text1"/>
            </w:tcBorders>
            <w:shd w:val="clear" w:color="auto" w:fill="0070F1"/>
          </w:tcPr>
          <w:p w14:paraId="4F59FDD6" w14:textId="77777777" w:rsidR="00363C4B" w:rsidRDefault="00363C4B" w:rsidP="004C2489">
            <w:pPr>
              <w:spacing w:before="120" w:after="120"/>
              <w:rPr>
                <w:rFonts w:asciiTheme="minorHAnsi" w:hAnsiTheme="minorHAnsi" w:cstheme="minorHAnsi"/>
              </w:rPr>
            </w:pPr>
          </w:p>
        </w:tc>
      </w:tr>
      <w:tr w:rsidR="00363C4B" w:rsidRPr="00C60A96" w14:paraId="3F2F0ED1"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0" w:space="0" w:color="000000" w:themeColor="text1"/>
              <w:left w:val="single" w:sz="0" w:space="0" w:color="000000" w:themeColor="text1"/>
              <w:bottom w:val="single" w:sz="4" w:space="0" w:color="auto"/>
              <w:right w:val="single" w:sz="0" w:space="0" w:color="000000" w:themeColor="text1"/>
            </w:tcBorders>
          </w:tcPr>
          <w:p w14:paraId="25992BDF" w14:textId="77777777" w:rsidR="00363C4B" w:rsidRPr="005A745A" w:rsidRDefault="00363C4B" w:rsidP="004C2489">
            <w:pPr>
              <w:spacing w:before="120" w:after="120"/>
              <w:rPr>
                <w:rFonts w:asciiTheme="minorHAnsi" w:hAnsiTheme="minorHAnsi" w:cstheme="minorHAnsi"/>
                <w:b/>
                <w:bCs/>
                <w:sz w:val="22"/>
                <w:szCs w:val="22"/>
              </w:rPr>
            </w:pPr>
            <w:r w:rsidRPr="005A745A">
              <w:rPr>
                <w:rFonts w:asciiTheme="minorHAnsi" w:hAnsiTheme="minorHAnsi" w:cstheme="minorHAnsi"/>
                <w:b/>
                <w:bCs/>
                <w:sz w:val="22"/>
                <w:szCs w:val="22"/>
              </w:rPr>
              <w:t xml:space="preserve">Vision, </w:t>
            </w:r>
            <w:proofErr w:type="gramStart"/>
            <w:r w:rsidRPr="005A745A">
              <w:rPr>
                <w:rFonts w:asciiTheme="minorHAnsi" w:hAnsiTheme="minorHAnsi" w:cstheme="minorHAnsi"/>
                <w:b/>
                <w:bCs/>
                <w:sz w:val="22"/>
                <w:szCs w:val="22"/>
              </w:rPr>
              <w:t>mission</w:t>
            </w:r>
            <w:proofErr w:type="gramEnd"/>
            <w:r w:rsidRPr="005A745A">
              <w:rPr>
                <w:rFonts w:asciiTheme="minorHAnsi" w:hAnsiTheme="minorHAnsi" w:cstheme="minorHAnsi"/>
                <w:b/>
                <w:bCs/>
                <w:sz w:val="22"/>
                <w:szCs w:val="22"/>
              </w:rPr>
              <w:t xml:space="preserve"> and values</w:t>
            </w:r>
          </w:p>
        </w:tc>
        <w:tc>
          <w:tcPr>
            <w:tcW w:w="155" w:type="pct"/>
            <w:gridSpan w:val="2"/>
            <w:tcBorders>
              <w:top w:val="single" w:sz="0" w:space="0" w:color="000000" w:themeColor="text1"/>
              <w:left w:val="single" w:sz="0" w:space="0" w:color="000000" w:themeColor="text1"/>
              <w:bottom w:val="single" w:sz="4" w:space="0" w:color="auto"/>
              <w:right w:val="single" w:sz="0" w:space="0" w:color="000000" w:themeColor="text1"/>
            </w:tcBorders>
          </w:tcPr>
          <w:p w14:paraId="0034D89E" w14:textId="77777777" w:rsidR="00363C4B" w:rsidRPr="005A745A" w:rsidRDefault="00363C4B" w:rsidP="004C2489">
            <w:pPr>
              <w:spacing w:before="120" w:after="120"/>
              <w:rPr>
                <w:rFonts w:asciiTheme="minorHAnsi" w:hAnsiTheme="minorHAnsi" w:cstheme="minorHAnsi"/>
                <w:sz w:val="22"/>
                <w:szCs w:val="22"/>
              </w:rPr>
            </w:pPr>
          </w:p>
        </w:tc>
        <w:tc>
          <w:tcPr>
            <w:tcW w:w="3892" w:type="pct"/>
            <w:gridSpan w:val="4"/>
            <w:tcBorders>
              <w:top w:val="single" w:sz="0" w:space="0" w:color="000000" w:themeColor="text1"/>
              <w:left w:val="single" w:sz="0" w:space="0" w:color="000000" w:themeColor="text1"/>
              <w:bottom w:val="single" w:sz="4" w:space="0" w:color="auto"/>
              <w:right w:val="single" w:sz="0" w:space="0" w:color="000000" w:themeColor="text1"/>
            </w:tcBorders>
          </w:tcPr>
          <w:p w14:paraId="3C979EDD" w14:textId="77777777" w:rsidR="001160F8" w:rsidRPr="005A745A" w:rsidRDefault="00C60A96" w:rsidP="004C2489">
            <w:pPr>
              <w:rPr>
                <w:rFonts w:asciiTheme="minorHAnsi" w:eastAsia="Times New Roman" w:hAnsiTheme="minorHAnsi" w:cstheme="minorHAnsi"/>
                <w:color w:val="000000" w:themeColor="text1"/>
                <w:sz w:val="22"/>
                <w:szCs w:val="22"/>
                <w:shd w:val="clear" w:color="auto" w:fill="FFFFFF"/>
                <w:lang w:eastAsia="en-GB"/>
              </w:rPr>
            </w:pPr>
            <w:r w:rsidRPr="005A745A">
              <w:rPr>
                <w:rFonts w:asciiTheme="minorHAnsi" w:eastAsia="Times New Roman" w:hAnsiTheme="minorHAnsi" w:cstheme="minorHAns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sidRPr="005A745A">
              <w:rPr>
                <w:rFonts w:asciiTheme="minorHAnsi" w:eastAsia="Times New Roman" w:hAnsiTheme="minorHAnsi" w:cstheme="minorHAnsi"/>
                <w:color w:val="000000" w:themeColor="text1"/>
                <w:sz w:val="22"/>
                <w:szCs w:val="22"/>
                <w:shd w:val="clear" w:color="auto" w:fill="FFFFFF"/>
                <w:lang w:eastAsia="en-GB"/>
              </w:rPr>
              <w:t>work with the community</w:t>
            </w:r>
            <w:r w:rsidR="004C43DB" w:rsidRPr="005A745A">
              <w:rPr>
                <w:rFonts w:asciiTheme="minorHAnsi" w:eastAsia="Times New Roman" w:hAnsiTheme="minorHAnsi" w:cstheme="minorHAnsi"/>
                <w:color w:val="000000" w:themeColor="text1"/>
                <w:sz w:val="22"/>
                <w:szCs w:val="22"/>
                <w:shd w:val="clear" w:color="auto" w:fill="FFFFFF"/>
                <w:lang w:eastAsia="en-GB"/>
              </w:rPr>
              <w:t xml:space="preserve"> to improve mental health and prevent suicide.</w:t>
            </w:r>
            <w:r w:rsidR="001160F8" w:rsidRPr="005A745A">
              <w:rPr>
                <w:rFonts w:asciiTheme="minorHAnsi" w:eastAsia="Times New Roman" w:hAnsiTheme="minorHAnsi" w:cstheme="minorHAnsi"/>
                <w:color w:val="000000" w:themeColor="text1"/>
                <w:sz w:val="22"/>
                <w:szCs w:val="22"/>
                <w:shd w:val="clear" w:color="auto" w:fill="FFFFFF"/>
                <w:lang w:eastAsia="en-GB"/>
              </w:rPr>
              <w:t xml:space="preserve"> We aim to achieve this by:</w:t>
            </w:r>
          </w:p>
          <w:p w14:paraId="4CC07626" w14:textId="77777777" w:rsidR="001160F8" w:rsidRPr="005A745A" w:rsidRDefault="001160F8" w:rsidP="001160F8">
            <w:pPr>
              <w:pStyle w:val="ListParagraph"/>
              <w:numPr>
                <w:ilvl w:val="0"/>
                <w:numId w:val="22"/>
              </w:numPr>
              <w:rPr>
                <w:rFonts w:asciiTheme="minorHAnsi" w:eastAsia="Times New Roman" w:hAnsiTheme="minorHAnsi" w:cstheme="minorHAnsi"/>
                <w:color w:val="000000" w:themeColor="text1"/>
                <w:sz w:val="22"/>
                <w:szCs w:val="22"/>
                <w:shd w:val="clear" w:color="auto" w:fill="FFFFFF"/>
                <w:lang w:eastAsia="en-GB"/>
              </w:rPr>
            </w:pPr>
            <w:r w:rsidRPr="005A745A">
              <w:rPr>
                <w:rFonts w:asciiTheme="minorHAnsi" w:eastAsia="Times New Roman" w:hAnsiTheme="minorHAnsi" w:cstheme="minorHAnsi"/>
                <w:color w:val="000000" w:themeColor="text1"/>
                <w:sz w:val="22"/>
                <w:szCs w:val="22"/>
                <w:shd w:val="clear" w:color="auto" w:fill="FFFFFF"/>
                <w:lang w:eastAsia="en-GB"/>
              </w:rPr>
              <w:t>Promoting mental health and wellbeing</w:t>
            </w:r>
          </w:p>
          <w:p w14:paraId="0ACABEED" w14:textId="77777777" w:rsidR="00EE06F0" w:rsidRPr="005A745A" w:rsidRDefault="00EE06F0" w:rsidP="001160F8">
            <w:pPr>
              <w:pStyle w:val="ListParagraph"/>
              <w:numPr>
                <w:ilvl w:val="0"/>
                <w:numId w:val="22"/>
              </w:numPr>
              <w:rPr>
                <w:rFonts w:asciiTheme="minorHAnsi" w:eastAsia="Times New Roman" w:hAnsiTheme="minorHAnsi" w:cstheme="minorHAnsi"/>
                <w:color w:val="000000" w:themeColor="text1"/>
                <w:sz w:val="22"/>
                <w:szCs w:val="22"/>
                <w:shd w:val="clear" w:color="auto" w:fill="FFFFFF"/>
                <w:lang w:eastAsia="en-GB"/>
              </w:rPr>
            </w:pPr>
            <w:r w:rsidRPr="005A745A">
              <w:rPr>
                <w:rFonts w:asciiTheme="minorHAnsi" w:eastAsia="Times New Roman" w:hAnsiTheme="minorHAnsi" w:cstheme="minorHAnsi"/>
                <w:color w:val="000000" w:themeColor="text1"/>
                <w:sz w:val="22"/>
                <w:szCs w:val="22"/>
                <w:shd w:val="clear" w:color="auto" w:fill="FFFFFF"/>
                <w:lang w:eastAsia="en-GB"/>
              </w:rPr>
              <w:t xml:space="preserve">Being a trusted source of information, </w:t>
            </w:r>
            <w:proofErr w:type="gramStart"/>
            <w:r w:rsidRPr="005A745A">
              <w:rPr>
                <w:rFonts w:asciiTheme="minorHAnsi" w:eastAsia="Times New Roman" w:hAnsiTheme="minorHAnsi" w:cstheme="minorHAnsi"/>
                <w:color w:val="000000" w:themeColor="text1"/>
                <w:sz w:val="22"/>
                <w:szCs w:val="22"/>
                <w:shd w:val="clear" w:color="auto" w:fill="FFFFFF"/>
                <w:lang w:eastAsia="en-GB"/>
              </w:rPr>
              <w:t>advice</w:t>
            </w:r>
            <w:proofErr w:type="gramEnd"/>
            <w:r w:rsidRPr="005A745A">
              <w:rPr>
                <w:rFonts w:asciiTheme="minorHAnsi" w:eastAsia="Times New Roman" w:hAnsiTheme="minorHAnsi" w:cstheme="minorHAnsi"/>
                <w:color w:val="000000" w:themeColor="text1"/>
                <w:sz w:val="22"/>
                <w:szCs w:val="22"/>
                <w:shd w:val="clear" w:color="auto" w:fill="FFFFFF"/>
                <w:lang w:eastAsia="en-GB"/>
              </w:rPr>
              <w:t xml:space="preserve"> and support</w:t>
            </w:r>
          </w:p>
          <w:p w14:paraId="0666C745" w14:textId="63C6FF1A" w:rsidR="00C60A96" w:rsidRPr="005A745A" w:rsidRDefault="00EE06F0" w:rsidP="001160F8">
            <w:pPr>
              <w:pStyle w:val="ListParagraph"/>
              <w:numPr>
                <w:ilvl w:val="0"/>
                <w:numId w:val="22"/>
              </w:numPr>
              <w:rPr>
                <w:rFonts w:asciiTheme="minorHAnsi" w:eastAsia="Times New Roman" w:hAnsiTheme="minorHAnsi" w:cstheme="minorHAnsi"/>
                <w:color w:val="000000" w:themeColor="text1"/>
                <w:sz w:val="22"/>
                <w:szCs w:val="22"/>
                <w:shd w:val="clear" w:color="auto" w:fill="FFFFFF"/>
                <w:lang w:eastAsia="en-GB"/>
              </w:rPr>
            </w:pPr>
            <w:r w:rsidRPr="005A745A">
              <w:rPr>
                <w:rFonts w:asciiTheme="minorHAnsi" w:eastAsia="Times New Roman" w:hAnsiTheme="minorHAnsi" w:cstheme="minorHAnsi"/>
                <w:color w:val="000000" w:themeColor="text1"/>
                <w:sz w:val="22"/>
                <w:szCs w:val="22"/>
                <w:shd w:val="clear" w:color="auto" w:fill="FFFFFF"/>
                <w:lang w:eastAsia="en-GB"/>
              </w:rPr>
              <w:t>Working together to prevent suicide</w:t>
            </w:r>
            <w:r w:rsidR="00C60A96" w:rsidRPr="005A745A">
              <w:rPr>
                <w:rFonts w:asciiTheme="minorHAnsi" w:eastAsia="Times New Roman" w:hAnsiTheme="minorHAnsi" w:cstheme="minorHAnsi"/>
                <w:color w:val="000000" w:themeColor="text1"/>
                <w:sz w:val="22"/>
                <w:szCs w:val="22"/>
                <w:shd w:val="clear" w:color="auto" w:fill="FFFFFF"/>
                <w:lang w:eastAsia="en-GB"/>
              </w:rPr>
              <w:t xml:space="preserve"> </w:t>
            </w:r>
          </w:p>
          <w:p w14:paraId="2FF75971" w14:textId="7998DADC" w:rsidR="00363C4B" w:rsidRPr="005A745A" w:rsidRDefault="00C60A96" w:rsidP="004C2489">
            <w:pPr>
              <w:spacing w:before="120" w:after="120"/>
              <w:rPr>
                <w:rFonts w:asciiTheme="minorHAnsi" w:hAnsiTheme="minorHAnsi" w:cstheme="minorHAnsi"/>
                <w:b/>
                <w:bCs/>
                <w:sz w:val="22"/>
                <w:szCs w:val="22"/>
              </w:rPr>
            </w:pPr>
            <w:r w:rsidRPr="005A745A">
              <w:rPr>
                <w:rFonts w:asciiTheme="minorHAnsi" w:hAnsiTheme="minorHAnsi" w:cstheme="minorHAnsi"/>
                <w:sz w:val="22"/>
                <w:szCs w:val="22"/>
              </w:rPr>
              <w:t>Beyond Blue</w:t>
            </w:r>
            <w:r w:rsidR="00EE06F0" w:rsidRPr="005A745A">
              <w:rPr>
                <w:rFonts w:asciiTheme="minorHAnsi" w:hAnsiTheme="minorHAnsi" w:cstheme="minorHAnsi"/>
                <w:sz w:val="22"/>
                <w:szCs w:val="22"/>
              </w:rPr>
              <w:t>’</w:t>
            </w:r>
            <w:r w:rsidRPr="005A745A">
              <w:rPr>
                <w:rFonts w:asciiTheme="minorHAnsi" w:hAnsiTheme="minorHAnsi" w:cstheme="minorHAnsi"/>
                <w:sz w:val="22"/>
                <w:szCs w:val="22"/>
              </w:rPr>
              <w:t>s</w:t>
            </w:r>
            <w:r w:rsidR="00A16B29" w:rsidRPr="005A745A">
              <w:rPr>
                <w:rFonts w:asciiTheme="minorHAnsi" w:hAnsiTheme="minorHAnsi" w:cstheme="minorHAnsi"/>
                <w:sz w:val="22"/>
                <w:szCs w:val="22"/>
              </w:rPr>
              <w:t xml:space="preserve"> values</w:t>
            </w:r>
            <w:r w:rsidRPr="005A745A">
              <w:rPr>
                <w:rFonts w:asciiTheme="minorHAnsi" w:hAnsiTheme="minorHAnsi" w:cstheme="minorHAnsi"/>
                <w:sz w:val="22"/>
                <w:szCs w:val="22"/>
              </w:rPr>
              <w:t xml:space="preserve"> are </w:t>
            </w:r>
            <w:r w:rsidRPr="005A745A">
              <w:rPr>
                <w:rFonts w:asciiTheme="minorHAnsi" w:hAnsiTheme="minorHAnsi" w:cstheme="minorHAnsi"/>
                <w:b/>
                <w:bCs/>
                <w:sz w:val="22"/>
                <w:szCs w:val="22"/>
              </w:rPr>
              <w:t xml:space="preserve">Collaboration, Respect, Enthusiasm, Excellence, </w:t>
            </w:r>
            <w:proofErr w:type="gramStart"/>
            <w:r w:rsidRPr="005A745A">
              <w:rPr>
                <w:rFonts w:asciiTheme="minorHAnsi" w:hAnsiTheme="minorHAnsi" w:cstheme="minorHAnsi"/>
                <w:b/>
                <w:bCs/>
                <w:sz w:val="22"/>
                <w:szCs w:val="22"/>
              </w:rPr>
              <w:t>Innovation</w:t>
            </w:r>
            <w:proofErr w:type="gramEnd"/>
            <w:r w:rsidRPr="005A745A">
              <w:rPr>
                <w:rFonts w:asciiTheme="minorHAnsi" w:hAnsiTheme="minorHAnsi" w:cstheme="minorHAnsi"/>
                <w:b/>
                <w:bCs/>
                <w:sz w:val="22"/>
                <w:szCs w:val="22"/>
              </w:rPr>
              <w:t xml:space="preserve"> and Integrity.</w:t>
            </w:r>
          </w:p>
        </w:tc>
      </w:tr>
      <w:tr w:rsidR="00363C4B" w:rsidRPr="00C60A96" w14:paraId="54733654"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4" w:space="0" w:color="auto"/>
              <w:bottom w:val="single" w:sz="4" w:space="0" w:color="auto"/>
              <w:right w:val="single" w:sz="4" w:space="0" w:color="auto"/>
            </w:tcBorders>
          </w:tcPr>
          <w:p w14:paraId="0B583584" w14:textId="77777777" w:rsidR="00363C4B" w:rsidRPr="005A745A" w:rsidRDefault="00C60A96" w:rsidP="004C2489">
            <w:pPr>
              <w:spacing w:before="120" w:after="120"/>
              <w:rPr>
                <w:rFonts w:asciiTheme="minorHAnsi" w:hAnsiTheme="minorHAnsi" w:cstheme="minorHAnsi"/>
                <w:b/>
                <w:bCs/>
                <w:sz w:val="22"/>
                <w:szCs w:val="22"/>
              </w:rPr>
            </w:pPr>
            <w:r w:rsidRPr="005A745A">
              <w:rPr>
                <w:rFonts w:asciiTheme="minorHAnsi" w:hAnsiTheme="minorHAnsi" w:cstheme="minorHAnsi"/>
                <w:b/>
                <w:bCs/>
                <w:sz w:val="22"/>
                <w:szCs w:val="22"/>
              </w:rPr>
              <w:t>Position purpose</w:t>
            </w:r>
          </w:p>
        </w:tc>
        <w:tc>
          <w:tcPr>
            <w:tcW w:w="147" w:type="pct"/>
            <w:tcBorders>
              <w:top w:val="single" w:sz="4" w:space="0" w:color="auto"/>
              <w:left w:val="single" w:sz="4" w:space="0" w:color="auto"/>
              <w:bottom w:val="single" w:sz="4" w:space="0" w:color="auto"/>
              <w:right w:val="single" w:sz="4" w:space="0" w:color="auto"/>
            </w:tcBorders>
          </w:tcPr>
          <w:p w14:paraId="5209D2FB" w14:textId="77777777" w:rsidR="00363C4B" w:rsidRPr="005A745A" w:rsidRDefault="00363C4B" w:rsidP="004C2489">
            <w:pPr>
              <w:spacing w:before="120" w:after="120"/>
              <w:rPr>
                <w:rFonts w:asciiTheme="minorHAnsi" w:hAnsiTheme="minorHAnsi" w:cstheme="minorHAnsi"/>
                <w:sz w:val="22"/>
                <w:szCs w:val="22"/>
                <w:highlight w:val="yellow"/>
              </w:rPr>
            </w:pPr>
          </w:p>
        </w:tc>
        <w:tc>
          <w:tcPr>
            <w:tcW w:w="3900" w:type="pct"/>
            <w:gridSpan w:val="5"/>
            <w:tcBorders>
              <w:top w:val="single" w:sz="4" w:space="0" w:color="auto"/>
              <w:left w:val="single" w:sz="4" w:space="0" w:color="auto"/>
              <w:bottom w:val="single" w:sz="4" w:space="0" w:color="auto"/>
              <w:right w:val="single" w:sz="4" w:space="0" w:color="auto"/>
            </w:tcBorders>
          </w:tcPr>
          <w:p w14:paraId="17A757DC" w14:textId="6F0423B7" w:rsidR="00F25C82" w:rsidRPr="005A745A" w:rsidRDefault="00F25C82" w:rsidP="00AB0219">
            <w:pPr>
              <w:rPr>
                <w:rStyle w:val="normaltextrun"/>
                <w:rFonts w:asciiTheme="minorHAnsi" w:hAnsiTheme="minorHAnsi" w:cstheme="minorHAnsi"/>
                <w:color w:val="000000"/>
                <w:sz w:val="22"/>
                <w:szCs w:val="22"/>
                <w:shd w:val="clear" w:color="auto" w:fill="FFFFFF"/>
              </w:rPr>
            </w:pPr>
            <w:r w:rsidRPr="005A745A">
              <w:rPr>
                <w:rStyle w:val="normaltextrun"/>
                <w:rFonts w:asciiTheme="minorHAnsi" w:hAnsiTheme="minorHAnsi" w:cstheme="minorHAnsi"/>
                <w:color w:val="000000"/>
                <w:sz w:val="22"/>
                <w:szCs w:val="22"/>
                <w:shd w:val="clear" w:color="auto" w:fill="FFFFFF"/>
              </w:rPr>
              <w:t>Beyond Blue are in the initial stages of a CRM transformation, and the role of the Salesforce Solution Architect will be</w:t>
            </w:r>
            <w:r w:rsidR="00051DDE" w:rsidRPr="005A745A">
              <w:rPr>
                <w:rStyle w:val="normaltextrun"/>
                <w:rFonts w:asciiTheme="minorHAnsi" w:hAnsiTheme="minorHAnsi" w:cstheme="minorHAnsi"/>
                <w:color w:val="000000"/>
                <w:sz w:val="22"/>
                <w:szCs w:val="22"/>
                <w:shd w:val="clear" w:color="auto" w:fill="FFFFFF"/>
              </w:rPr>
              <w:t xml:space="preserve"> part of a cross functional team</w:t>
            </w:r>
            <w:r w:rsidRPr="005A745A">
              <w:rPr>
                <w:rStyle w:val="normaltextrun"/>
                <w:rFonts w:asciiTheme="minorHAnsi" w:hAnsiTheme="minorHAnsi" w:cstheme="minorHAnsi"/>
                <w:color w:val="000000"/>
                <w:sz w:val="22"/>
                <w:szCs w:val="22"/>
                <w:shd w:val="clear" w:color="auto" w:fill="FFFFFF"/>
              </w:rPr>
              <w:t xml:space="preserve"> focussed on delivering a CRM to enable a shared Beyond Blue view of person and organisation.</w:t>
            </w:r>
            <w:r w:rsidRPr="005A745A">
              <w:rPr>
                <w:rStyle w:val="eop"/>
                <w:rFonts w:asciiTheme="minorHAnsi" w:hAnsiTheme="minorHAnsi" w:cstheme="minorHAnsi"/>
                <w:color w:val="000000"/>
                <w:sz w:val="22"/>
                <w:szCs w:val="22"/>
                <w:shd w:val="clear" w:color="auto" w:fill="FFFFFF"/>
              </w:rPr>
              <w:t> </w:t>
            </w:r>
            <w:r w:rsidRPr="005A745A">
              <w:rPr>
                <w:rStyle w:val="normaltextrun"/>
                <w:rFonts w:asciiTheme="minorHAnsi" w:hAnsiTheme="minorHAnsi" w:cstheme="minorHAnsi"/>
                <w:color w:val="000000"/>
                <w:sz w:val="22"/>
                <w:szCs w:val="22"/>
                <w:shd w:val="clear" w:color="auto" w:fill="FFFFFF"/>
              </w:rPr>
              <w:t xml:space="preserve"> </w:t>
            </w:r>
          </w:p>
          <w:p w14:paraId="5820C88A" w14:textId="77777777" w:rsidR="00F20767" w:rsidRPr="005A745A" w:rsidRDefault="00F20767" w:rsidP="00AB0219">
            <w:pPr>
              <w:rPr>
                <w:rFonts w:asciiTheme="minorHAnsi" w:hAnsiTheme="minorHAnsi" w:cstheme="minorHAnsi"/>
                <w:sz w:val="22"/>
                <w:szCs w:val="22"/>
              </w:rPr>
            </w:pPr>
          </w:p>
          <w:p w14:paraId="2AF8DF7D" w14:textId="5EFFBF12" w:rsidR="00742891" w:rsidRPr="005A745A" w:rsidRDefault="00AB0219" w:rsidP="00742891">
            <w:pPr>
              <w:rPr>
                <w:rFonts w:asciiTheme="minorHAnsi" w:hAnsiTheme="minorHAnsi" w:cstheme="minorHAnsi"/>
                <w:sz w:val="22"/>
                <w:szCs w:val="22"/>
              </w:rPr>
            </w:pPr>
            <w:r w:rsidRPr="005A745A">
              <w:rPr>
                <w:rFonts w:asciiTheme="minorHAnsi" w:hAnsiTheme="minorHAnsi" w:cstheme="minorHAnsi"/>
                <w:sz w:val="22"/>
                <w:szCs w:val="22"/>
              </w:rPr>
              <w:t xml:space="preserve">The </w:t>
            </w:r>
            <w:r w:rsidR="003617E4" w:rsidRPr="005A745A">
              <w:rPr>
                <w:rFonts w:asciiTheme="minorHAnsi" w:hAnsiTheme="minorHAnsi" w:cstheme="minorHAnsi"/>
                <w:sz w:val="22"/>
                <w:szCs w:val="22"/>
              </w:rPr>
              <w:t>role</w:t>
            </w:r>
            <w:r w:rsidRPr="005A745A">
              <w:rPr>
                <w:rFonts w:asciiTheme="minorHAnsi" w:hAnsiTheme="minorHAnsi" w:cstheme="minorHAnsi"/>
                <w:sz w:val="22"/>
                <w:szCs w:val="22"/>
              </w:rPr>
              <w:t xml:space="preserve"> is responsible </w:t>
            </w:r>
            <w:proofErr w:type="gramStart"/>
            <w:r w:rsidRPr="005A745A">
              <w:rPr>
                <w:rFonts w:asciiTheme="minorHAnsi" w:hAnsiTheme="minorHAnsi" w:cstheme="minorHAnsi"/>
                <w:sz w:val="22"/>
                <w:szCs w:val="22"/>
              </w:rPr>
              <w:t>for</w:t>
            </w:r>
            <w:r w:rsidR="00415693" w:rsidRPr="005A745A">
              <w:rPr>
                <w:rFonts w:asciiTheme="minorHAnsi" w:hAnsiTheme="minorHAnsi" w:cstheme="minorHAnsi"/>
                <w:sz w:val="22"/>
                <w:szCs w:val="22"/>
              </w:rPr>
              <w:t xml:space="preserve"> </w:t>
            </w:r>
            <w:r w:rsidR="00742891" w:rsidRPr="005A745A">
              <w:rPr>
                <w:rFonts w:asciiTheme="minorHAnsi" w:hAnsiTheme="minorHAnsi" w:cstheme="minorHAnsi"/>
                <w:sz w:val="22"/>
                <w:szCs w:val="22"/>
              </w:rPr>
              <w:t xml:space="preserve"> the</w:t>
            </w:r>
            <w:proofErr w:type="gramEnd"/>
            <w:r w:rsidR="00742891" w:rsidRPr="005A745A">
              <w:rPr>
                <w:rFonts w:asciiTheme="minorHAnsi" w:hAnsiTheme="minorHAnsi" w:cstheme="minorHAnsi"/>
                <w:sz w:val="22"/>
                <w:szCs w:val="22"/>
              </w:rPr>
              <w:t xml:space="preserve"> E2E solution architecture design </w:t>
            </w:r>
            <w:r w:rsidR="00051DDE" w:rsidRPr="005A745A">
              <w:rPr>
                <w:rFonts w:asciiTheme="minorHAnsi" w:hAnsiTheme="minorHAnsi" w:cstheme="minorHAnsi"/>
                <w:sz w:val="22"/>
                <w:szCs w:val="22"/>
              </w:rPr>
              <w:t xml:space="preserve">of Beyond Blue’s </w:t>
            </w:r>
            <w:r w:rsidR="00742891" w:rsidRPr="005A745A">
              <w:rPr>
                <w:rFonts w:asciiTheme="minorHAnsi" w:hAnsiTheme="minorHAnsi" w:cstheme="minorHAnsi"/>
                <w:sz w:val="22"/>
                <w:szCs w:val="22"/>
              </w:rPr>
              <w:t>Salesforce</w:t>
            </w:r>
            <w:r w:rsidR="00051DDE" w:rsidRPr="005A745A">
              <w:rPr>
                <w:rFonts w:asciiTheme="minorHAnsi" w:hAnsiTheme="minorHAnsi" w:cstheme="minorHAnsi"/>
                <w:sz w:val="22"/>
                <w:szCs w:val="22"/>
              </w:rPr>
              <w:t xml:space="preserve"> CRM</w:t>
            </w:r>
            <w:r w:rsidR="00742891" w:rsidRPr="005A745A">
              <w:rPr>
                <w:rFonts w:asciiTheme="minorHAnsi" w:hAnsiTheme="minorHAnsi" w:cstheme="minorHAnsi"/>
                <w:sz w:val="22"/>
                <w:szCs w:val="22"/>
              </w:rPr>
              <w:t xml:space="preserve">, Sales Cloud and </w:t>
            </w:r>
            <w:proofErr w:type="spellStart"/>
            <w:r w:rsidR="00742891" w:rsidRPr="005A745A">
              <w:rPr>
                <w:rFonts w:asciiTheme="minorHAnsi" w:hAnsiTheme="minorHAnsi" w:cstheme="minorHAnsi"/>
                <w:sz w:val="22"/>
                <w:szCs w:val="22"/>
              </w:rPr>
              <w:t>Nonprofit</w:t>
            </w:r>
            <w:proofErr w:type="spellEnd"/>
            <w:r w:rsidR="00742891" w:rsidRPr="005A745A">
              <w:rPr>
                <w:rFonts w:asciiTheme="minorHAnsi" w:hAnsiTheme="minorHAnsi" w:cstheme="minorHAnsi"/>
                <w:sz w:val="22"/>
                <w:szCs w:val="22"/>
              </w:rPr>
              <w:t xml:space="preserve"> Success Pack</w:t>
            </w:r>
            <w:r w:rsidR="00F60294" w:rsidRPr="005A745A">
              <w:rPr>
                <w:rFonts w:asciiTheme="minorHAnsi" w:hAnsiTheme="minorHAnsi" w:cstheme="minorHAnsi"/>
                <w:sz w:val="22"/>
                <w:szCs w:val="22"/>
              </w:rPr>
              <w:t xml:space="preserve"> including </w:t>
            </w:r>
            <w:r w:rsidR="00EA5044" w:rsidRPr="005A745A">
              <w:rPr>
                <w:rFonts w:asciiTheme="minorHAnsi" w:hAnsiTheme="minorHAnsi" w:cstheme="minorHAnsi"/>
                <w:sz w:val="22"/>
                <w:szCs w:val="22"/>
              </w:rPr>
              <w:t xml:space="preserve">Salesforce </w:t>
            </w:r>
            <w:r w:rsidR="001461B0" w:rsidRPr="005A745A">
              <w:rPr>
                <w:rFonts w:asciiTheme="minorHAnsi" w:hAnsiTheme="minorHAnsi" w:cstheme="minorHAnsi"/>
                <w:sz w:val="22"/>
                <w:szCs w:val="22"/>
              </w:rPr>
              <w:t>data model and integration technologies.</w:t>
            </w:r>
          </w:p>
          <w:p w14:paraId="29230BF2" w14:textId="77777777" w:rsidR="001E7944" w:rsidRPr="005A745A" w:rsidRDefault="001E7944" w:rsidP="00742891">
            <w:pPr>
              <w:rPr>
                <w:rFonts w:asciiTheme="minorHAnsi" w:hAnsiTheme="minorHAnsi" w:cstheme="minorHAnsi"/>
                <w:sz w:val="22"/>
                <w:szCs w:val="22"/>
              </w:rPr>
            </w:pPr>
          </w:p>
          <w:p w14:paraId="229E2C86" w14:textId="77777777" w:rsidR="002866EB" w:rsidRPr="005A745A" w:rsidRDefault="001E7944" w:rsidP="00AB0219">
            <w:pPr>
              <w:rPr>
                <w:rFonts w:asciiTheme="minorHAnsi" w:hAnsiTheme="minorHAnsi" w:cstheme="minorHAnsi"/>
                <w:sz w:val="22"/>
                <w:szCs w:val="22"/>
              </w:rPr>
            </w:pPr>
            <w:r w:rsidRPr="005A745A">
              <w:rPr>
                <w:rFonts w:asciiTheme="minorHAnsi" w:hAnsiTheme="minorHAnsi" w:cstheme="minorHAnsi"/>
                <w:sz w:val="22"/>
                <w:szCs w:val="22"/>
              </w:rPr>
              <w:t>The Sal</w:t>
            </w:r>
            <w:r w:rsidR="00F60294" w:rsidRPr="005A745A">
              <w:rPr>
                <w:rFonts w:asciiTheme="minorHAnsi" w:hAnsiTheme="minorHAnsi" w:cstheme="minorHAnsi"/>
                <w:sz w:val="22"/>
                <w:szCs w:val="22"/>
              </w:rPr>
              <w:t>e</w:t>
            </w:r>
            <w:r w:rsidRPr="005A745A">
              <w:rPr>
                <w:rFonts w:asciiTheme="minorHAnsi" w:hAnsiTheme="minorHAnsi" w:cstheme="minorHAnsi"/>
                <w:sz w:val="22"/>
                <w:szCs w:val="22"/>
              </w:rPr>
              <w:t>s</w:t>
            </w:r>
            <w:r w:rsidR="00F60294" w:rsidRPr="005A745A">
              <w:rPr>
                <w:rFonts w:asciiTheme="minorHAnsi" w:hAnsiTheme="minorHAnsi" w:cstheme="minorHAnsi"/>
                <w:sz w:val="22"/>
                <w:szCs w:val="22"/>
              </w:rPr>
              <w:t>f</w:t>
            </w:r>
            <w:r w:rsidRPr="005A745A">
              <w:rPr>
                <w:rFonts w:asciiTheme="minorHAnsi" w:hAnsiTheme="minorHAnsi" w:cstheme="minorHAnsi"/>
                <w:sz w:val="22"/>
                <w:szCs w:val="22"/>
              </w:rPr>
              <w:t>o</w:t>
            </w:r>
            <w:r w:rsidR="00F60294" w:rsidRPr="005A745A">
              <w:rPr>
                <w:rFonts w:asciiTheme="minorHAnsi" w:hAnsiTheme="minorHAnsi" w:cstheme="minorHAnsi"/>
                <w:sz w:val="22"/>
                <w:szCs w:val="22"/>
              </w:rPr>
              <w:t>r</w:t>
            </w:r>
            <w:r w:rsidRPr="005A745A">
              <w:rPr>
                <w:rFonts w:asciiTheme="minorHAnsi" w:hAnsiTheme="minorHAnsi" w:cstheme="minorHAnsi"/>
                <w:sz w:val="22"/>
                <w:szCs w:val="22"/>
              </w:rPr>
              <w:t>ce</w:t>
            </w:r>
            <w:r w:rsidR="00F60294" w:rsidRPr="005A745A">
              <w:rPr>
                <w:rFonts w:asciiTheme="minorHAnsi" w:hAnsiTheme="minorHAnsi" w:cstheme="minorHAnsi"/>
                <w:sz w:val="22"/>
                <w:szCs w:val="22"/>
              </w:rPr>
              <w:t xml:space="preserve"> </w:t>
            </w:r>
            <w:r w:rsidRPr="005A745A">
              <w:rPr>
                <w:rFonts w:asciiTheme="minorHAnsi" w:hAnsiTheme="minorHAnsi" w:cstheme="minorHAnsi"/>
                <w:sz w:val="22"/>
                <w:szCs w:val="22"/>
              </w:rPr>
              <w:t xml:space="preserve">Solutions Architect provide the necessary leadership, </w:t>
            </w:r>
            <w:proofErr w:type="gramStart"/>
            <w:r w:rsidRPr="005A745A">
              <w:rPr>
                <w:rFonts w:asciiTheme="minorHAnsi" w:hAnsiTheme="minorHAnsi" w:cstheme="minorHAnsi"/>
                <w:sz w:val="22"/>
                <w:szCs w:val="22"/>
              </w:rPr>
              <w:t>analysis</w:t>
            </w:r>
            <w:proofErr w:type="gramEnd"/>
            <w:r w:rsidRPr="005A745A">
              <w:rPr>
                <w:rFonts w:asciiTheme="minorHAnsi" w:hAnsiTheme="minorHAnsi" w:cstheme="minorHAnsi"/>
                <w:sz w:val="22"/>
                <w:szCs w:val="22"/>
              </w:rPr>
              <w:t xml:space="preserve"> and design tasks to support the development of technology solutions to ensure </w:t>
            </w:r>
            <w:r w:rsidR="002866EB" w:rsidRPr="005A745A">
              <w:rPr>
                <w:rFonts w:asciiTheme="minorHAnsi" w:hAnsiTheme="minorHAnsi" w:cstheme="minorHAnsi"/>
                <w:sz w:val="22"/>
                <w:szCs w:val="22"/>
              </w:rPr>
              <w:t>they</w:t>
            </w:r>
            <w:r w:rsidRPr="005A745A">
              <w:rPr>
                <w:rFonts w:asciiTheme="minorHAnsi" w:hAnsiTheme="minorHAnsi" w:cstheme="minorHAnsi"/>
                <w:sz w:val="22"/>
                <w:szCs w:val="22"/>
              </w:rPr>
              <w:t xml:space="preserve"> meet business needs and align with architectural governance and standards. </w:t>
            </w:r>
          </w:p>
          <w:p w14:paraId="214CCAA3" w14:textId="77777777" w:rsidR="002866EB" w:rsidRPr="005A745A" w:rsidRDefault="002866EB" w:rsidP="00AB0219">
            <w:pPr>
              <w:rPr>
                <w:rFonts w:asciiTheme="minorHAnsi" w:hAnsiTheme="minorHAnsi" w:cstheme="minorHAnsi"/>
                <w:sz w:val="22"/>
                <w:szCs w:val="22"/>
              </w:rPr>
            </w:pPr>
          </w:p>
          <w:p w14:paraId="2CED587A" w14:textId="3DD9E921" w:rsidR="00AB0219" w:rsidRPr="005A745A" w:rsidRDefault="002866EB" w:rsidP="00AB0219">
            <w:pPr>
              <w:rPr>
                <w:rFonts w:asciiTheme="minorHAnsi" w:hAnsiTheme="minorHAnsi" w:cstheme="minorHAnsi"/>
                <w:sz w:val="22"/>
                <w:szCs w:val="22"/>
              </w:rPr>
            </w:pPr>
            <w:r w:rsidRPr="005A745A">
              <w:rPr>
                <w:rFonts w:asciiTheme="minorHAnsi" w:hAnsiTheme="minorHAnsi" w:cstheme="minorHAnsi"/>
                <w:sz w:val="22"/>
                <w:szCs w:val="22"/>
              </w:rPr>
              <w:t xml:space="preserve">The role will </w:t>
            </w:r>
            <w:r w:rsidR="001E7944" w:rsidRPr="005A745A">
              <w:rPr>
                <w:rFonts w:asciiTheme="minorHAnsi" w:hAnsiTheme="minorHAnsi" w:cstheme="minorHAnsi"/>
                <w:sz w:val="22"/>
                <w:szCs w:val="22"/>
              </w:rPr>
              <w:t xml:space="preserve">create deliverables that define the organisation's portfolio of "to be" and "as is" solutions — including systems (applications, processes and information), shared infrastructure services, </w:t>
            </w:r>
            <w:proofErr w:type="gramStart"/>
            <w:r w:rsidR="001E7944" w:rsidRPr="005A745A">
              <w:rPr>
                <w:rFonts w:asciiTheme="minorHAnsi" w:hAnsiTheme="minorHAnsi" w:cstheme="minorHAnsi"/>
                <w:sz w:val="22"/>
                <w:szCs w:val="22"/>
              </w:rPr>
              <w:t>and,</w:t>
            </w:r>
            <w:proofErr w:type="gramEnd"/>
            <w:r w:rsidR="001E7944" w:rsidRPr="005A745A">
              <w:rPr>
                <w:rFonts w:asciiTheme="minorHAnsi" w:hAnsiTheme="minorHAnsi" w:cstheme="minorHAnsi"/>
                <w:sz w:val="22"/>
                <w:szCs w:val="22"/>
              </w:rPr>
              <w:t xml:space="preserve"> shared application services and components to enable and drive targeted business outcomes</w:t>
            </w:r>
            <w:r w:rsidRPr="005A745A">
              <w:rPr>
                <w:rFonts w:asciiTheme="minorHAnsi" w:hAnsiTheme="minorHAnsi" w:cstheme="minorHAnsi"/>
                <w:sz w:val="22"/>
                <w:szCs w:val="22"/>
              </w:rPr>
              <w:t>.</w:t>
            </w:r>
          </w:p>
          <w:p w14:paraId="5DEFD2B4" w14:textId="68884A1F" w:rsidR="00F67C87" w:rsidRPr="005A745A" w:rsidRDefault="00F67C87" w:rsidP="001E7944">
            <w:pPr>
              <w:rPr>
                <w:rFonts w:asciiTheme="minorHAnsi" w:hAnsiTheme="minorHAnsi" w:cstheme="minorHAnsi"/>
                <w:i/>
                <w:iCs/>
                <w:sz w:val="22"/>
                <w:szCs w:val="22"/>
                <w:highlight w:val="yellow"/>
                <w:lang w:val="en-AU"/>
              </w:rPr>
            </w:pPr>
          </w:p>
        </w:tc>
      </w:tr>
      <w:tr w:rsidR="00A16B29" w:rsidRPr="00C60A96" w14:paraId="2C50E649"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3" w:type="pct"/>
            <w:vMerge w:val="restart"/>
            <w:tcBorders>
              <w:top w:val="single" w:sz="4" w:space="0" w:color="auto"/>
              <w:left w:val="single" w:sz="4" w:space="0" w:color="auto"/>
              <w:bottom w:val="single" w:sz="4" w:space="0" w:color="auto"/>
              <w:right w:val="single" w:sz="4" w:space="0" w:color="auto"/>
            </w:tcBorders>
          </w:tcPr>
          <w:p w14:paraId="62F826C8" w14:textId="77777777" w:rsidR="00A16B29" w:rsidRPr="005A745A" w:rsidRDefault="00A16B29" w:rsidP="004C2489">
            <w:pPr>
              <w:spacing w:before="120" w:after="120"/>
              <w:rPr>
                <w:rFonts w:asciiTheme="minorHAnsi" w:hAnsiTheme="minorHAnsi" w:cstheme="minorHAnsi"/>
                <w:b/>
                <w:bCs/>
                <w:sz w:val="22"/>
                <w:szCs w:val="22"/>
              </w:rPr>
            </w:pPr>
            <w:r w:rsidRPr="005A745A">
              <w:rPr>
                <w:rFonts w:asciiTheme="minorHAnsi" w:hAnsiTheme="minorHAnsi" w:cstheme="minorHAnsi"/>
                <w:b/>
                <w:bCs/>
                <w:sz w:val="22"/>
                <w:szCs w:val="22"/>
              </w:rPr>
              <w:t>Role dimensions</w:t>
            </w:r>
          </w:p>
        </w:tc>
        <w:tc>
          <w:tcPr>
            <w:tcW w:w="147" w:type="pct"/>
            <w:vMerge w:val="restart"/>
            <w:tcBorders>
              <w:top w:val="single" w:sz="4" w:space="0" w:color="auto"/>
              <w:left w:val="single" w:sz="4" w:space="0" w:color="auto"/>
              <w:bottom w:val="single" w:sz="4" w:space="0" w:color="auto"/>
              <w:right w:val="single" w:sz="4" w:space="0" w:color="auto"/>
            </w:tcBorders>
          </w:tcPr>
          <w:p w14:paraId="64F4A091" w14:textId="77777777" w:rsidR="00A16B29" w:rsidRPr="005A745A" w:rsidRDefault="00A16B29" w:rsidP="004C2489">
            <w:pPr>
              <w:spacing w:before="120" w:after="120"/>
              <w:rPr>
                <w:rFonts w:asciiTheme="minorHAnsi" w:hAnsiTheme="minorHAnsi" w:cstheme="minorHAnsi"/>
                <w:sz w:val="22"/>
                <w:szCs w:val="22"/>
              </w:rPr>
            </w:pPr>
          </w:p>
        </w:tc>
        <w:tc>
          <w:tcPr>
            <w:tcW w:w="1281" w:type="pct"/>
            <w:gridSpan w:val="4"/>
            <w:tcBorders>
              <w:top w:val="single" w:sz="4" w:space="0" w:color="auto"/>
              <w:left w:val="single" w:sz="4" w:space="0" w:color="auto"/>
              <w:bottom w:val="single" w:sz="4" w:space="0" w:color="auto"/>
              <w:right w:val="single" w:sz="4" w:space="0" w:color="auto"/>
            </w:tcBorders>
          </w:tcPr>
          <w:p w14:paraId="17C0D9AF" w14:textId="77777777" w:rsidR="00A16B29" w:rsidRPr="005A745A" w:rsidRDefault="00A16B29" w:rsidP="004C2489">
            <w:pPr>
              <w:spacing w:before="120" w:after="80"/>
              <w:jc w:val="right"/>
              <w:rPr>
                <w:rFonts w:asciiTheme="minorHAnsi" w:hAnsiTheme="minorHAnsi" w:cstheme="minorHAnsi"/>
                <w:b/>
                <w:bCs/>
                <w:sz w:val="22"/>
                <w:szCs w:val="22"/>
              </w:rPr>
            </w:pPr>
            <w:r w:rsidRPr="005A745A">
              <w:rPr>
                <w:rFonts w:asciiTheme="minorHAnsi" w:hAnsiTheme="minorHAnsi" w:cstheme="minorHAnsi"/>
                <w:b/>
                <w:bCs/>
                <w:sz w:val="22"/>
                <w:szCs w:val="22"/>
              </w:rPr>
              <w:t>Direct Reports</w:t>
            </w:r>
          </w:p>
        </w:tc>
        <w:tc>
          <w:tcPr>
            <w:tcW w:w="2619" w:type="pct"/>
            <w:tcBorders>
              <w:top w:val="single" w:sz="4" w:space="0" w:color="auto"/>
              <w:left w:val="single" w:sz="4" w:space="0" w:color="auto"/>
              <w:bottom w:val="single" w:sz="4" w:space="0" w:color="auto"/>
              <w:right w:val="single" w:sz="4" w:space="0" w:color="auto"/>
            </w:tcBorders>
          </w:tcPr>
          <w:p w14:paraId="5C6BBD7A" w14:textId="7DBA3E49" w:rsidR="00A16B29" w:rsidRPr="005A745A" w:rsidRDefault="00AB0219" w:rsidP="004C2489">
            <w:pPr>
              <w:spacing w:before="120" w:after="80"/>
              <w:rPr>
                <w:rFonts w:asciiTheme="minorHAnsi" w:hAnsiTheme="minorHAnsi" w:cstheme="minorHAnsi"/>
                <w:i/>
                <w:iCs/>
                <w:sz w:val="22"/>
                <w:szCs w:val="22"/>
              </w:rPr>
            </w:pPr>
            <w:r w:rsidRPr="005A745A">
              <w:rPr>
                <w:rFonts w:asciiTheme="minorHAnsi" w:hAnsiTheme="minorHAnsi" w:cstheme="minorHAnsi"/>
                <w:i/>
                <w:iCs/>
                <w:sz w:val="22"/>
                <w:szCs w:val="22"/>
              </w:rPr>
              <w:t>Nil</w:t>
            </w:r>
          </w:p>
        </w:tc>
      </w:tr>
      <w:tr w:rsidR="00A16B29" w:rsidRPr="00C60A96" w14:paraId="18D2C219"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Borders>
              <w:top w:val="single" w:sz="4" w:space="0" w:color="auto"/>
              <w:left w:val="single" w:sz="4" w:space="0" w:color="auto"/>
              <w:bottom w:val="single" w:sz="4" w:space="0" w:color="auto"/>
              <w:right w:val="single" w:sz="4" w:space="0" w:color="auto"/>
            </w:tcBorders>
          </w:tcPr>
          <w:p w14:paraId="369F46C0" w14:textId="77777777" w:rsidR="00A16B29" w:rsidRPr="005A745A" w:rsidRDefault="00A16B29" w:rsidP="004C2489">
            <w:pPr>
              <w:spacing w:before="120" w:after="120"/>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176A117D" w14:textId="77777777" w:rsidR="00A16B29" w:rsidRPr="005A745A" w:rsidRDefault="00A16B29" w:rsidP="004C2489">
            <w:pPr>
              <w:spacing w:before="120" w:after="120"/>
              <w:rPr>
                <w:rFonts w:asciiTheme="minorHAnsi" w:hAnsiTheme="minorHAnsi" w:cstheme="minorHAnsi"/>
                <w:sz w:val="22"/>
                <w:szCs w:val="22"/>
              </w:rPr>
            </w:pPr>
          </w:p>
        </w:tc>
        <w:tc>
          <w:tcPr>
            <w:tcW w:w="1281" w:type="pct"/>
            <w:gridSpan w:val="4"/>
            <w:tcBorders>
              <w:top w:val="single" w:sz="4" w:space="0" w:color="auto"/>
              <w:left w:val="single" w:sz="4" w:space="0" w:color="auto"/>
              <w:bottom w:val="single" w:sz="4" w:space="0" w:color="auto"/>
              <w:right w:val="single" w:sz="4" w:space="0" w:color="auto"/>
            </w:tcBorders>
          </w:tcPr>
          <w:p w14:paraId="5B2DA4CD" w14:textId="77777777" w:rsidR="00A16B29" w:rsidRPr="005A745A" w:rsidRDefault="00A16B29" w:rsidP="004C2489">
            <w:pPr>
              <w:spacing w:before="80" w:after="80"/>
              <w:jc w:val="right"/>
              <w:rPr>
                <w:rFonts w:asciiTheme="minorHAnsi" w:hAnsiTheme="minorHAnsi" w:cstheme="minorHAnsi"/>
                <w:b/>
                <w:bCs/>
                <w:sz w:val="22"/>
                <w:szCs w:val="22"/>
              </w:rPr>
            </w:pPr>
            <w:r w:rsidRPr="005A745A">
              <w:rPr>
                <w:rFonts w:asciiTheme="minorHAnsi" w:hAnsiTheme="minorHAnsi" w:cstheme="minorHAnsi"/>
                <w:b/>
                <w:bCs/>
                <w:sz w:val="22"/>
                <w:szCs w:val="22"/>
              </w:rPr>
              <w:t>Overall team</w:t>
            </w:r>
          </w:p>
        </w:tc>
        <w:tc>
          <w:tcPr>
            <w:tcW w:w="2619" w:type="pct"/>
            <w:tcBorders>
              <w:top w:val="single" w:sz="4" w:space="0" w:color="auto"/>
              <w:left w:val="single" w:sz="4" w:space="0" w:color="auto"/>
              <w:bottom w:val="single" w:sz="4" w:space="0" w:color="auto"/>
              <w:right w:val="single" w:sz="4" w:space="0" w:color="auto"/>
            </w:tcBorders>
          </w:tcPr>
          <w:p w14:paraId="5B2C5CD6" w14:textId="719794F9" w:rsidR="002F5ACE" w:rsidRPr="005A745A" w:rsidRDefault="00391984" w:rsidP="7BF53023">
            <w:pPr>
              <w:spacing w:before="80" w:after="80"/>
              <w:rPr>
                <w:rFonts w:asciiTheme="minorHAnsi" w:hAnsiTheme="minorHAnsi" w:cstheme="minorHAnsi"/>
                <w:i/>
                <w:iCs/>
                <w:sz w:val="22"/>
                <w:szCs w:val="22"/>
              </w:rPr>
            </w:pPr>
            <w:r w:rsidRPr="005A745A">
              <w:rPr>
                <w:rFonts w:asciiTheme="minorHAnsi" w:hAnsiTheme="minorHAnsi" w:cstheme="minorHAnsi"/>
                <w:i/>
                <w:iCs/>
                <w:sz w:val="22"/>
                <w:szCs w:val="22"/>
              </w:rPr>
              <w:t xml:space="preserve">CRM </w:t>
            </w:r>
            <w:r w:rsidR="00B10674">
              <w:rPr>
                <w:rFonts w:asciiTheme="minorHAnsi" w:hAnsiTheme="minorHAnsi" w:cstheme="minorHAnsi"/>
                <w:i/>
                <w:iCs/>
                <w:sz w:val="22"/>
                <w:szCs w:val="22"/>
              </w:rPr>
              <w:t xml:space="preserve">Program </w:t>
            </w:r>
            <w:r w:rsidRPr="005A745A">
              <w:rPr>
                <w:rFonts w:asciiTheme="minorHAnsi" w:hAnsiTheme="minorHAnsi" w:cstheme="minorHAnsi"/>
                <w:i/>
                <w:iCs/>
                <w:sz w:val="22"/>
                <w:szCs w:val="22"/>
              </w:rPr>
              <w:t xml:space="preserve">Team </w:t>
            </w:r>
          </w:p>
          <w:p w14:paraId="1FE27301" w14:textId="77777777" w:rsidR="00391984" w:rsidRDefault="00391984" w:rsidP="7BF53023">
            <w:pPr>
              <w:spacing w:before="80" w:after="80"/>
              <w:rPr>
                <w:rFonts w:asciiTheme="minorHAnsi" w:hAnsiTheme="minorHAnsi" w:cstheme="minorHAnsi"/>
                <w:i/>
                <w:iCs/>
                <w:sz w:val="22"/>
                <w:szCs w:val="22"/>
              </w:rPr>
            </w:pPr>
            <w:r w:rsidRPr="005A745A">
              <w:rPr>
                <w:rFonts w:asciiTheme="minorHAnsi" w:hAnsiTheme="minorHAnsi" w:cstheme="minorHAnsi"/>
                <w:i/>
                <w:iCs/>
                <w:sz w:val="22"/>
                <w:szCs w:val="22"/>
              </w:rPr>
              <w:t>Information Technology/Business Improvement</w:t>
            </w:r>
          </w:p>
          <w:p w14:paraId="70A25C69" w14:textId="264968FE" w:rsidR="00B10674" w:rsidRPr="005A745A" w:rsidRDefault="00232E4E" w:rsidP="7BF53023">
            <w:pPr>
              <w:spacing w:before="80" w:after="80"/>
              <w:rPr>
                <w:rFonts w:asciiTheme="minorHAnsi" w:hAnsiTheme="minorHAnsi" w:cstheme="minorHAnsi"/>
                <w:i/>
                <w:iCs/>
                <w:sz w:val="22"/>
                <w:szCs w:val="22"/>
              </w:rPr>
            </w:pPr>
            <w:r>
              <w:rPr>
                <w:rFonts w:asciiTheme="minorHAnsi" w:hAnsiTheme="minorHAnsi" w:cstheme="minorHAnsi"/>
                <w:i/>
                <w:iCs/>
                <w:sz w:val="22"/>
                <w:szCs w:val="22"/>
              </w:rPr>
              <w:t xml:space="preserve">Community Engaged </w:t>
            </w:r>
            <w:r w:rsidR="00B10674">
              <w:rPr>
                <w:rFonts w:asciiTheme="minorHAnsi" w:hAnsiTheme="minorHAnsi" w:cstheme="minorHAnsi"/>
                <w:i/>
                <w:iCs/>
                <w:sz w:val="22"/>
                <w:szCs w:val="22"/>
              </w:rPr>
              <w:t xml:space="preserve">Beyond Blue </w:t>
            </w:r>
            <w:r>
              <w:rPr>
                <w:rFonts w:asciiTheme="minorHAnsi" w:hAnsiTheme="minorHAnsi" w:cstheme="minorHAnsi"/>
                <w:i/>
                <w:iCs/>
                <w:sz w:val="22"/>
                <w:szCs w:val="22"/>
              </w:rPr>
              <w:t>Employees</w:t>
            </w:r>
            <w:r w:rsidR="00B10674">
              <w:rPr>
                <w:rFonts w:asciiTheme="minorHAnsi" w:hAnsiTheme="minorHAnsi" w:cstheme="minorHAnsi"/>
                <w:i/>
                <w:iCs/>
                <w:sz w:val="22"/>
                <w:szCs w:val="22"/>
              </w:rPr>
              <w:t xml:space="preserve"> (Various)</w:t>
            </w:r>
          </w:p>
          <w:p w14:paraId="31C6C79C" w14:textId="77777777" w:rsidR="00391984" w:rsidRDefault="00391984" w:rsidP="7BF53023">
            <w:pPr>
              <w:spacing w:before="80" w:after="80"/>
              <w:rPr>
                <w:rFonts w:asciiTheme="minorHAnsi" w:hAnsiTheme="minorHAnsi" w:cstheme="minorHAnsi"/>
                <w:i/>
                <w:iCs/>
                <w:sz w:val="22"/>
                <w:szCs w:val="22"/>
              </w:rPr>
            </w:pPr>
            <w:r w:rsidRPr="005A745A">
              <w:rPr>
                <w:rFonts w:asciiTheme="minorHAnsi" w:hAnsiTheme="minorHAnsi" w:cstheme="minorHAnsi"/>
                <w:i/>
                <w:iCs/>
                <w:sz w:val="22"/>
                <w:szCs w:val="22"/>
              </w:rPr>
              <w:t>External Vendor</w:t>
            </w:r>
            <w:r w:rsidR="00E504FC" w:rsidRPr="005A745A">
              <w:rPr>
                <w:rFonts w:asciiTheme="minorHAnsi" w:hAnsiTheme="minorHAnsi" w:cstheme="minorHAnsi"/>
                <w:i/>
                <w:iCs/>
                <w:sz w:val="22"/>
                <w:szCs w:val="22"/>
              </w:rPr>
              <w:t>s</w:t>
            </w:r>
            <w:r w:rsidR="00DA5F48">
              <w:rPr>
                <w:rFonts w:asciiTheme="minorHAnsi" w:hAnsiTheme="minorHAnsi" w:cstheme="minorHAnsi"/>
                <w:i/>
                <w:iCs/>
                <w:sz w:val="22"/>
                <w:szCs w:val="22"/>
              </w:rPr>
              <w:t xml:space="preserve"> (Various)</w:t>
            </w:r>
          </w:p>
          <w:p w14:paraId="011835C0" w14:textId="2F6E9BB7" w:rsidR="00920C37" w:rsidRPr="005A745A" w:rsidRDefault="00920C37" w:rsidP="7BF53023">
            <w:pPr>
              <w:spacing w:before="80" w:after="80"/>
              <w:rPr>
                <w:rFonts w:asciiTheme="minorHAnsi" w:hAnsiTheme="minorHAnsi" w:cstheme="minorHAnsi"/>
                <w:i/>
                <w:iCs/>
                <w:sz w:val="22"/>
                <w:szCs w:val="22"/>
              </w:rPr>
            </w:pPr>
            <w:r>
              <w:rPr>
                <w:rFonts w:asciiTheme="minorHAnsi" w:hAnsiTheme="minorHAnsi" w:cstheme="minorHAnsi"/>
                <w:i/>
                <w:iCs/>
                <w:sz w:val="22"/>
                <w:szCs w:val="22"/>
              </w:rPr>
              <w:t>Senior Solutions Architect</w:t>
            </w:r>
          </w:p>
        </w:tc>
      </w:tr>
      <w:tr w:rsidR="00A16B29" w:rsidRPr="00C60A96" w14:paraId="1BB1480F"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3" w:type="pct"/>
            <w:vMerge/>
            <w:tcBorders>
              <w:top w:val="single" w:sz="4" w:space="0" w:color="auto"/>
              <w:left w:val="single" w:sz="4" w:space="0" w:color="auto"/>
              <w:bottom w:val="single" w:sz="4" w:space="0" w:color="auto"/>
              <w:right w:val="single" w:sz="4" w:space="0" w:color="auto"/>
            </w:tcBorders>
          </w:tcPr>
          <w:p w14:paraId="686CE729" w14:textId="77777777" w:rsidR="00A16B29" w:rsidRPr="005A745A" w:rsidRDefault="00A16B29" w:rsidP="004C2489">
            <w:pPr>
              <w:spacing w:before="120" w:after="120"/>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34ED106F" w14:textId="77777777" w:rsidR="00A16B29" w:rsidRPr="005A745A" w:rsidRDefault="00A16B29" w:rsidP="004C2489">
            <w:pPr>
              <w:spacing w:before="120" w:after="120"/>
              <w:rPr>
                <w:rFonts w:asciiTheme="minorHAnsi" w:hAnsiTheme="minorHAnsi" w:cstheme="minorHAnsi"/>
                <w:sz w:val="22"/>
                <w:szCs w:val="22"/>
              </w:rPr>
            </w:pPr>
          </w:p>
        </w:tc>
        <w:tc>
          <w:tcPr>
            <w:tcW w:w="1281" w:type="pct"/>
            <w:gridSpan w:val="4"/>
            <w:tcBorders>
              <w:top w:val="single" w:sz="4" w:space="0" w:color="auto"/>
              <w:left w:val="single" w:sz="4" w:space="0" w:color="auto"/>
              <w:bottom w:val="single" w:sz="4" w:space="0" w:color="auto"/>
              <w:right w:val="single" w:sz="4" w:space="0" w:color="auto"/>
            </w:tcBorders>
          </w:tcPr>
          <w:p w14:paraId="059C5023" w14:textId="77777777" w:rsidR="00A16B29" w:rsidRPr="005A745A" w:rsidRDefault="00D4139C" w:rsidP="004C2489">
            <w:pPr>
              <w:spacing w:before="80" w:after="80"/>
              <w:jc w:val="right"/>
              <w:rPr>
                <w:rFonts w:asciiTheme="minorHAnsi" w:hAnsiTheme="minorHAnsi" w:cstheme="minorHAnsi"/>
                <w:b/>
                <w:bCs/>
                <w:sz w:val="22"/>
                <w:szCs w:val="22"/>
              </w:rPr>
            </w:pPr>
            <w:r w:rsidRPr="005A745A">
              <w:rPr>
                <w:rFonts w:asciiTheme="minorHAnsi" w:hAnsiTheme="minorHAnsi" w:cstheme="minorHAnsi"/>
                <w:b/>
                <w:bCs/>
                <w:sz w:val="22"/>
                <w:szCs w:val="22"/>
              </w:rPr>
              <w:t>Financial Delegation</w:t>
            </w:r>
          </w:p>
        </w:tc>
        <w:tc>
          <w:tcPr>
            <w:tcW w:w="2619" w:type="pct"/>
            <w:tcBorders>
              <w:top w:val="single" w:sz="4" w:space="0" w:color="auto"/>
              <w:left w:val="single" w:sz="4" w:space="0" w:color="auto"/>
              <w:bottom w:val="single" w:sz="4" w:space="0" w:color="auto"/>
              <w:right w:val="single" w:sz="4" w:space="0" w:color="auto"/>
            </w:tcBorders>
          </w:tcPr>
          <w:p w14:paraId="58BB1213" w14:textId="7A31AD06" w:rsidR="00A16B29" w:rsidRPr="005A745A" w:rsidRDefault="00391984" w:rsidP="371DECF5">
            <w:pPr>
              <w:spacing w:before="80" w:after="80"/>
              <w:rPr>
                <w:rFonts w:asciiTheme="minorHAnsi" w:hAnsiTheme="minorHAnsi" w:cstheme="minorHAnsi"/>
                <w:i/>
                <w:iCs/>
                <w:sz w:val="22"/>
                <w:szCs w:val="22"/>
              </w:rPr>
            </w:pPr>
            <w:r w:rsidRPr="005A745A">
              <w:rPr>
                <w:rFonts w:asciiTheme="minorHAnsi" w:hAnsiTheme="minorHAnsi" w:cstheme="minorHAnsi"/>
                <w:i/>
                <w:iCs/>
                <w:sz w:val="22"/>
                <w:szCs w:val="22"/>
              </w:rPr>
              <w:t>None</w:t>
            </w:r>
          </w:p>
        </w:tc>
      </w:tr>
      <w:tr w:rsidR="00363C4B" w:rsidRPr="00C60A96" w14:paraId="3B166089"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4" w:space="0" w:color="auto"/>
              <w:bottom w:val="single" w:sz="4" w:space="0" w:color="auto"/>
              <w:right w:val="single" w:sz="4" w:space="0" w:color="auto"/>
            </w:tcBorders>
          </w:tcPr>
          <w:p w14:paraId="7B26232A" w14:textId="671CDAD5" w:rsidR="00363C4B" w:rsidRPr="005A745A" w:rsidRDefault="00C60A96" w:rsidP="004C2489">
            <w:pPr>
              <w:spacing w:before="120" w:after="120"/>
              <w:rPr>
                <w:rFonts w:asciiTheme="minorHAnsi" w:hAnsiTheme="minorHAnsi" w:cstheme="minorHAnsi"/>
                <w:b/>
                <w:bCs/>
                <w:sz w:val="22"/>
                <w:szCs w:val="22"/>
              </w:rPr>
            </w:pPr>
            <w:r w:rsidRPr="005A745A">
              <w:rPr>
                <w:rFonts w:asciiTheme="minorHAnsi" w:hAnsiTheme="minorHAnsi" w:cstheme="minorHAnsi"/>
                <w:b/>
                <w:bCs/>
                <w:sz w:val="22"/>
                <w:szCs w:val="22"/>
              </w:rPr>
              <w:t>Key accountabilities</w:t>
            </w:r>
          </w:p>
        </w:tc>
        <w:tc>
          <w:tcPr>
            <w:tcW w:w="147" w:type="pct"/>
            <w:tcBorders>
              <w:top w:val="single" w:sz="4" w:space="0" w:color="auto"/>
              <w:left w:val="single" w:sz="4" w:space="0" w:color="auto"/>
              <w:bottom w:val="single" w:sz="4" w:space="0" w:color="auto"/>
              <w:right w:val="single" w:sz="4" w:space="0" w:color="auto"/>
            </w:tcBorders>
          </w:tcPr>
          <w:p w14:paraId="011FF98C" w14:textId="77777777" w:rsidR="00363C4B" w:rsidRPr="005A745A" w:rsidRDefault="00363C4B" w:rsidP="004C2489">
            <w:pPr>
              <w:spacing w:before="120" w:after="120"/>
              <w:rPr>
                <w:rFonts w:asciiTheme="minorHAnsi" w:hAnsiTheme="minorHAnsi" w:cstheme="minorHAnsi"/>
                <w:sz w:val="22"/>
                <w:szCs w:val="22"/>
                <w:lang w:val="en-AU"/>
              </w:rPr>
            </w:pPr>
          </w:p>
        </w:tc>
        <w:tc>
          <w:tcPr>
            <w:tcW w:w="3900" w:type="pct"/>
            <w:gridSpan w:val="5"/>
            <w:tcBorders>
              <w:top w:val="single" w:sz="4" w:space="0" w:color="auto"/>
              <w:left w:val="single" w:sz="4" w:space="0" w:color="auto"/>
              <w:bottom w:val="single" w:sz="4" w:space="0" w:color="auto"/>
              <w:right w:val="single" w:sz="4" w:space="0" w:color="auto"/>
            </w:tcBorders>
          </w:tcPr>
          <w:p w14:paraId="3BE351C9" w14:textId="2725D86E" w:rsidR="00C60812" w:rsidRPr="005A745A" w:rsidRDefault="0076186C" w:rsidP="002C1670">
            <w:pPr>
              <w:numPr>
                <w:ilvl w:val="0"/>
                <w:numId w:val="20"/>
              </w:numPr>
              <w:shd w:val="clear" w:color="auto" w:fill="FFFFFF"/>
              <w:textAlignment w:val="baseline"/>
              <w:rPr>
                <w:rFonts w:asciiTheme="minorHAnsi" w:hAnsiTheme="minorHAnsi" w:cstheme="minorHAnsi"/>
                <w:sz w:val="22"/>
                <w:szCs w:val="22"/>
              </w:rPr>
            </w:pPr>
            <w:r w:rsidRPr="005A745A">
              <w:rPr>
                <w:rFonts w:asciiTheme="minorHAnsi" w:eastAsia="Times New Roman" w:hAnsiTheme="minorHAnsi" w:cstheme="minorHAnsi"/>
                <w:color w:val="1C1C1C"/>
                <w:sz w:val="22"/>
                <w:szCs w:val="22"/>
                <w:lang w:val="en-AU"/>
              </w:rPr>
              <w:t>Defin</w:t>
            </w:r>
            <w:r w:rsidR="00154AB2" w:rsidRPr="005A745A">
              <w:rPr>
                <w:rFonts w:asciiTheme="minorHAnsi" w:eastAsia="Times New Roman" w:hAnsiTheme="minorHAnsi" w:cstheme="minorHAnsi"/>
                <w:color w:val="1C1C1C"/>
                <w:sz w:val="22"/>
                <w:szCs w:val="22"/>
                <w:lang w:val="en-AU"/>
              </w:rPr>
              <w:t>e</w:t>
            </w:r>
            <w:r w:rsidRPr="005A745A">
              <w:rPr>
                <w:rFonts w:asciiTheme="minorHAnsi" w:eastAsia="Times New Roman" w:hAnsiTheme="minorHAnsi" w:cstheme="minorHAnsi"/>
                <w:color w:val="1C1C1C"/>
                <w:sz w:val="22"/>
                <w:szCs w:val="22"/>
                <w:lang w:val="en-AU"/>
              </w:rPr>
              <w:t xml:space="preserve"> the</w:t>
            </w:r>
            <w:r w:rsidR="00ED432C" w:rsidRPr="00E652F6">
              <w:rPr>
                <w:rFonts w:asciiTheme="minorHAnsi" w:eastAsia="Times New Roman" w:hAnsiTheme="minorHAnsi" w:cstheme="minorHAnsi"/>
                <w:color w:val="1C1C1C"/>
                <w:sz w:val="22"/>
                <w:szCs w:val="22"/>
                <w:lang w:val="en-AU"/>
              </w:rPr>
              <w:t xml:space="preserve"> current </w:t>
            </w:r>
            <w:r w:rsidRPr="005A745A">
              <w:rPr>
                <w:rFonts w:asciiTheme="minorHAnsi" w:eastAsia="Times New Roman" w:hAnsiTheme="minorHAnsi" w:cstheme="minorHAnsi"/>
                <w:color w:val="1C1C1C"/>
                <w:sz w:val="22"/>
                <w:szCs w:val="22"/>
                <w:lang w:val="en-AU"/>
              </w:rPr>
              <w:t>and target state</w:t>
            </w:r>
            <w:r w:rsidR="00ED432C" w:rsidRPr="00E652F6">
              <w:rPr>
                <w:rFonts w:asciiTheme="minorHAnsi" w:eastAsia="Times New Roman" w:hAnsiTheme="minorHAnsi" w:cstheme="minorHAnsi"/>
                <w:color w:val="1C1C1C"/>
                <w:sz w:val="22"/>
                <w:szCs w:val="22"/>
                <w:lang w:val="en-AU"/>
              </w:rPr>
              <w:t xml:space="preserve"> system landscape </w:t>
            </w:r>
            <w:proofErr w:type="gramStart"/>
            <w:r w:rsidR="00920C37">
              <w:rPr>
                <w:rFonts w:asciiTheme="minorHAnsi" w:eastAsia="Times New Roman" w:hAnsiTheme="minorHAnsi" w:cstheme="minorHAnsi"/>
                <w:color w:val="1C1C1C"/>
                <w:sz w:val="22"/>
                <w:szCs w:val="22"/>
                <w:lang w:val="en-AU"/>
              </w:rPr>
              <w:t>e.g.</w:t>
            </w:r>
            <w:proofErr w:type="gramEnd"/>
            <w:r w:rsidR="00920C37">
              <w:rPr>
                <w:rFonts w:asciiTheme="minorHAnsi" w:eastAsia="Times New Roman" w:hAnsiTheme="minorHAnsi" w:cstheme="minorHAnsi"/>
                <w:color w:val="1C1C1C"/>
                <w:sz w:val="22"/>
                <w:szCs w:val="22"/>
                <w:lang w:val="en-AU"/>
              </w:rPr>
              <w:t xml:space="preserve"> Salesforce </w:t>
            </w:r>
            <w:r w:rsidR="00ED432C" w:rsidRPr="00E652F6">
              <w:rPr>
                <w:rFonts w:asciiTheme="minorHAnsi" w:eastAsia="Times New Roman" w:hAnsiTheme="minorHAnsi" w:cstheme="minorHAnsi"/>
                <w:color w:val="1C1C1C"/>
                <w:sz w:val="22"/>
                <w:szCs w:val="22"/>
                <w:lang w:val="en-AU"/>
              </w:rPr>
              <w:t xml:space="preserve">object model, integrations, </w:t>
            </w:r>
            <w:r w:rsidR="00920C37">
              <w:rPr>
                <w:rFonts w:asciiTheme="minorHAnsi" w:eastAsia="Times New Roman" w:hAnsiTheme="minorHAnsi" w:cstheme="minorHAnsi"/>
                <w:color w:val="1C1C1C"/>
                <w:sz w:val="22"/>
                <w:szCs w:val="22"/>
                <w:lang w:val="en-AU"/>
              </w:rPr>
              <w:t>Security, Redundancy, CI/CD</w:t>
            </w:r>
          </w:p>
          <w:p w14:paraId="3B381003" w14:textId="2CE72E2D" w:rsidR="00FD4314" w:rsidRPr="005A745A" w:rsidRDefault="00FD4314" w:rsidP="002C1670">
            <w:pPr>
              <w:numPr>
                <w:ilvl w:val="0"/>
                <w:numId w:val="20"/>
              </w:numPr>
              <w:shd w:val="clear" w:color="auto" w:fill="FFFFFF"/>
              <w:textAlignment w:val="baseline"/>
              <w:rPr>
                <w:rFonts w:asciiTheme="minorHAnsi" w:hAnsiTheme="minorHAnsi" w:cstheme="minorHAnsi"/>
                <w:sz w:val="22"/>
                <w:szCs w:val="22"/>
              </w:rPr>
            </w:pPr>
            <w:r w:rsidRPr="005A745A">
              <w:rPr>
                <w:rFonts w:asciiTheme="minorHAnsi" w:hAnsiTheme="minorHAnsi" w:cstheme="minorHAnsi"/>
                <w:sz w:val="22"/>
                <w:szCs w:val="22"/>
              </w:rPr>
              <w:t>Deliver and maintain current state and future state architecture documents including the a</w:t>
            </w:r>
            <w:r w:rsidR="00E948D1" w:rsidRPr="005A745A">
              <w:rPr>
                <w:rFonts w:asciiTheme="minorHAnsi" w:hAnsiTheme="minorHAnsi" w:cstheme="minorHAnsi"/>
                <w:sz w:val="22"/>
                <w:szCs w:val="22"/>
              </w:rPr>
              <w:t>ssess</w:t>
            </w:r>
            <w:r w:rsidRPr="005A745A">
              <w:rPr>
                <w:rFonts w:asciiTheme="minorHAnsi" w:hAnsiTheme="minorHAnsi" w:cstheme="minorHAnsi"/>
                <w:sz w:val="22"/>
                <w:szCs w:val="22"/>
              </w:rPr>
              <w:t>ment</w:t>
            </w:r>
            <w:r w:rsidR="00E948D1" w:rsidRPr="005A745A">
              <w:rPr>
                <w:rFonts w:asciiTheme="minorHAnsi" w:hAnsiTheme="minorHAnsi" w:cstheme="minorHAnsi"/>
                <w:sz w:val="22"/>
                <w:szCs w:val="22"/>
              </w:rPr>
              <w:t xml:space="preserve"> </w:t>
            </w:r>
            <w:r w:rsidR="006439CD" w:rsidRPr="005A745A">
              <w:rPr>
                <w:rFonts w:asciiTheme="minorHAnsi" w:hAnsiTheme="minorHAnsi" w:cstheme="minorHAnsi"/>
                <w:sz w:val="22"/>
                <w:szCs w:val="22"/>
              </w:rPr>
              <w:t>and</w:t>
            </w:r>
            <w:r w:rsidR="00E948D1" w:rsidRPr="005A745A">
              <w:rPr>
                <w:rFonts w:asciiTheme="minorHAnsi" w:hAnsiTheme="minorHAnsi" w:cstheme="minorHAnsi"/>
                <w:sz w:val="22"/>
                <w:szCs w:val="22"/>
              </w:rPr>
              <w:t xml:space="preserve"> evaluat</w:t>
            </w:r>
            <w:r w:rsidRPr="005A745A">
              <w:rPr>
                <w:rFonts w:asciiTheme="minorHAnsi" w:hAnsiTheme="minorHAnsi" w:cstheme="minorHAnsi"/>
                <w:sz w:val="22"/>
                <w:szCs w:val="22"/>
              </w:rPr>
              <w:t>ion o</w:t>
            </w:r>
            <w:r w:rsidR="00154AB2" w:rsidRPr="005A745A">
              <w:rPr>
                <w:rFonts w:asciiTheme="minorHAnsi" w:hAnsiTheme="minorHAnsi" w:cstheme="minorHAnsi"/>
                <w:sz w:val="22"/>
                <w:szCs w:val="22"/>
              </w:rPr>
              <w:t>f</w:t>
            </w:r>
            <w:r w:rsidR="00E948D1" w:rsidRPr="005A745A">
              <w:rPr>
                <w:rFonts w:asciiTheme="minorHAnsi" w:hAnsiTheme="minorHAnsi" w:cstheme="minorHAnsi"/>
                <w:sz w:val="22"/>
                <w:szCs w:val="22"/>
              </w:rPr>
              <w:t xml:space="preserve"> </w:t>
            </w:r>
            <w:r w:rsidR="006439CD" w:rsidRPr="005A745A">
              <w:rPr>
                <w:rFonts w:asciiTheme="minorHAnsi" w:hAnsiTheme="minorHAnsi" w:cstheme="minorHAnsi"/>
                <w:sz w:val="22"/>
                <w:szCs w:val="22"/>
              </w:rPr>
              <w:t>solution options</w:t>
            </w:r>
            <w:r w:rsidR="00E948D1" w:rsidRPr="005A745A">
              <w:rPr>
                <w:rFonts w:asciiTheme="minorHAnsi" w:hAnsiTheme="minorHAnsi" w:cstheme="minorHAnsi"/>
                <w:sz w:val="22"/>
                <w:szCs w:val="22"/>
              </w:rPr>
              <w:t xml:space="preserve"> and architecture </w:t>
            </w:r>
          </w:p>
          <w:p w14:paraId="008BD35E" w14:textId="60BF8E11" w:rsidR="00920C37" w:rsidRDefault="00920C37" w:rsidP="002C1670">
            <w:pPr>
              <w:pStyle w:val="Default"/>
              <w:numPr>
                <w:ilvl w:val="0"/>
                <w:numId w:val="20"/>
              </w:numPr>
              <w:rPr>
                <w:rFonts w:asciiTheme="minorHAnsi" w:hAnsiTheme="minorHAnsi" w:cstheme="minorHAnsi"/>
                <w:sz w:val="22"/>
                <w:szCs w:val="22"/>
              </w:rPr>
            </w:pPr>
            <w:r>
              <w:rPr>
                <w:rFonts w:asciiTheme="minorHAnsi" w:hAnsiTheme="minorHAnsi" w:cstheme="minorHAnsi"/>
                <w:sz w:val="22"/>
                <w:szCs w:val="22"/>
              </w:rPr>
              <w:t xml:space="preserve">Work with Vendors to ensure sound architecture designs </w:t>
            </w:r>
          </w:p>
          <w:p w14:paraId="24B00E91" w14:textId="6FB4A787"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Identify and document key risks, provide guidance and recommendations to ensure best fit and risk mitigation </w:t>
            </w:r>
            <w:r w:rsidR="00956113" w:rsidRPr="00E652F6">
              <w:rPr>
                <w:rFonts w:asciiTheme="minorHAnsi" w:eastAsia="Times New Roman" w:hAnsiTheme="minorHAnsi" w:cstheme="minorHAnsi"/>
                <w:color w:val="1C1C1C"/>
                <w:sz w:val="22"/>
                <w:szCs w:val="22"/>
              </w:rPr>
              <w:t>in moving from current state to target</w:t>
            </w:r>
            <w:r w:rsidR="00956113" w:rsidRPr="005A745A">
              <w:rPr>
                <w:rFonts w:asciiTheme="minorHAnsi" w:eastAsia="Times New Roman" w:hAnsiTheme="minorHAnsi" w:cstheme="minorHAnsi"/>
                <w:color w:val="1C1C1C"/>
                <w:sz w:val="22"/>
                <w:szCs w:val="22"/>
              </w:rPr>
              <w:t xml:space="preserve"> environment</w:t>
            </w:r>
          </w:p>
          <w:p w14:paraId="112BA2BA" w14:textId="422AE03E"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Understand business drivers and business capabilities (future and current state) and determine corresponding system design and change requirements to deliver upon Beyond Blue’s business outcomes </w:t>
            </w:r>
          </w:p>
          <w:p w14:paraId="6ABE0495" w14:textId="77777777" w:rsidR="00C60812" w:rsidRPr="00E652F6" w:rsidRDefault="00C60812" w:rsidP="002C1670">
            <w:pPr>
              <w:numPr>
                <w:ilvl w:val="0"/>
                <w:numId w:val="20"/>
              </w:numPr>
              <w:shd w:val="clear" w:color="auto" w:fill="FFFFFF"/>
              <w:textAlignment w:val="baseline"/>
              <w:rPr>
                <w:rFonts w:asciiTheme="minorHAnsi" w:eastAsia="Times New Roman" w:hAnsiTheme="minorHAnsi" w:cstheme="minorHAnsi"/>
                <w:color w:val="1C1C1C"/>
                <w:sz w:val="22"/>
                <w:szCs w:val="22"/>
                <w:lang w:val="en-AU"/>
              </w:rPr>
            </w:pPr>
            <w:r w:rsidRPr="00E652F6">
              <w:rPr>
                <w:rFonts w:asciiTheme="minorHAnsi" w:eastAsia="Times New Roman" w:hAnsiTheme="minorHAnsi" w:cstheme="minorHAnsi"/>
                <w:color w:val="1C1C1C"/>
                <w:sz w:val="22"/>
                <w:szCs w:val="22"/>
                <w:lang w:val="en-AU"/>
              </w:rPr>
              <w:t>Provide guidance on best practice</w:t>
            </w:r>
            <w:r w:rsidRPr="005A745A">
              <w:rPr>
                <w:rFonts w:asciiTheme="minorHAnsi" w:eastAsia="Times New Roman" w:hAnsiTheme="minorHAnsi" w:cstheme="minorHAnsi"/>
                <w:color w:val="1C1C1C"/>
                <w:sz w:val="22"/>
                <w:szCs w:val="22"/>
                <w:lang w:val="en-AU"/>
              </w:rPr>
              <w:t xml:space="preserve"> standards</w:t>
            </w:r>
            <w:r w:rsidRPr="00E652F6">
              <w:rPr>
                <w:rFonts w:asciiTheme="minorHAnsi" w:eastAsia="Times New Roman" w:hAnsiTheme="minorHAnsi" w:cstheme="minorHAnsi"/>
                <w:color w:val="1C1C1C"/>
                <w:sz w:val="22"/>
                <w:szCs w:val="22"/>
                <w:lang w:val="en-AU"/>
              </w:rPr>
              <w:t xml:space="preserve"> for </w:t>
            </w:r>
            <w:r w:rsidRPr="005A745A">
              <w:rPr>
                <w:rFonts w:asciiTheme="minorHAnsi" w:eastAsia="Times New Roman" w:hAnsiTheme="minorHAnsi" w:cstheme="minorHAnsi"/>
                <w:color w:val="1C1C1C"/>
                <w:sz w:val="22"/>
                <w:szCs w:val="22"/>
                <w:lang w:val="en-AU"/>
              </w:rPr>
              <w:t xml:space="preserve">Salesforce configuration and </w:t>
            </w:r>
            <w:proofErr w:type="spellStart"/>
            <w:r w:rsidRPr="00E652F6">
              <w:rPr>
                <w:rFonts w:asciiTheme="minorHAnsi" w:eastAsia="Times New Roman" w:hAnsiTheme="minorHAnsi" w:cstheme="minorHAnsi"/>
                <w:color w:val="1C1C1C"/>
                <w:sz w:val="22"/>
                <w:szCs w:val="22"/>
                <w:lang w:val="en-AU"/>
              </w:rPr>
              <w:t>and</w:t>
            </w:r>
            <w:proofErr w:type="spellEnd"/>
            <w:r w:rsidRPr="00E652F6">
              <w:rPr>
                <w:rFonts w:asciiTheme="minorHAnsi" w:eastAsia="Times New Roman" w:hAnsiTheme="minorHAnsi" w:cstheme="minorHAnsi"/>
                <w:color w:val="1C1C1C"/>
                <w:sz w:val="22"/>
                <w:szCs w:val="22"/>
                <w:lang w:val="en-AU"/>
              </w:rPr>
              <w:t xml:space="preserve"> release management </w:t>
            </w:r>
          </w:p>
          <w:p w14:paraId="520E6913" w14:textId="77342DB2"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Translate business and technical requirements into an architectural blueprint to achieve business objectives and documents all solution architecture design and analysis work </w:t>
            </w:r>
          </w:p>
          <w:p w14:paraId="73B9015D" w14:textId="42519793" w:rsidR="00C60812" w:rsidRPr="005A745A" w:rsidRDefault="00C60812"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Provide consultation to the organisation, identify technical requirements and guide selection of best fit solutions to address business need</w:t>
            </w:r>
          </w:p>
          <w:p w14:paraId="0DE1DDE4" w14:textId="44DEBCD8"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Provides deliverables such as standard definitions, reference models and architecture designs to help the wider IT &amp; Architecture team assess the impact of new and ongoing technology investment </w:t>
            </w:r>
          </w:p>
          <w:p w14:paraId="2D0A1B18" w14:textId="277FBC10"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Act as a consultant on a broad range of technologies, platforms, and vendor offerings to drive targeted business outcomes </w:t>
            </w:r>
          </w:p>
          <w:p w14:paraId="77BE2216" w14:textId="7952930E"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Lead analysis of the technology environment to detect critical deficiencies and recommend solutions for improvement </w:t>
            </w:r>
          </w:p>
          <w:p w14:paraId="0DA88618" w14:textId="02F94164"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Communicate the value of enterprise &amp; solution architecture to the organisation </w:t>
            </w:r>
          </w:p>
          <w:p w14:paraId="7C5B813E" w14:textId="772F451E"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Lead and facilitate the creation of governance, assurance, and standards to guide architectural decision making </w:t>
            </w:r>
          </w:p>
          <w:p w14:paraId="184D9061" w14:textId="1C71355F" w:rsidR="00E948D1" w:rsidRPr="005A745A"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Consult with infrastructure, project, and product teams to ensure solutions are consistent with the enterprise architecture, as well as to identify when it is necessary to modify the enterprise architecture </w:t>
            </w:r>
          </w:p>
          <w:p w14:paraId="7AE35E8F" w14:textId="77777777" w:rsidR="005D78B3" w:rsidRDefault="00E948D1" w:rsidP="002C1670">
            <w:pPr>
              <w:pStyle w:val="Default"/>
              <w:numPr>
                <w:ilvl w:val="0"/>
                <w:numId w:val="20"/>
              </w:numPr>
              <w:rPr>
                <w:rFonts w:asciiTheme="minorHAnsi" w:hAnsiTheme="minorHAnsi" w:cstheme="minorHAnsi"/>
                <w:sz w:val="22"/>
                <w:szCs w:val="22"/>
              </w:rPr>
            </w:pPr>
            <w:r w:rsidRPr="005A745A">
              <w:rPr>
                <w:rFonts w:asciiTheme="minorHAnsi" w:hAnsiTheme="minorHAnsi" w:cstheme="minorHAnsi"/>
                <w:sz w:val="22"/>
                <w:szCs w:val="22"/>
              </w:rPr>
              <w:t xml:space="preserve">Provide solution architecture leadership and guidance to Beyond Blue, working closely with business stakeholders to assess compatibility between programs across the business, and proactively drive intended outcomes of end-to-end solutions </w:t>
            </w:r>
          </w:p>
          <w:p w14:paraId="7FAF8E14" w14:textId="77777777" w:rsidR="002C1670" w:rsidRDefault="002C1670" w:rsidP="002C1670">
            <w:pPr>
              <w:pStyle w:val="Default"/>
              <w:numPr>
                <w:ilvl w:val="0"/>
                <w:numId w:val="20"/>
              </w:numPr>
              <w:rPr>
                <w:sz w:val="22"/>
              </w:rPr>
            </w:pPr>
            <w:r>
              <w:rPr>
                <w:sz w:val="22"/>
                <w:szCs w:val="22"/>
              </w:rPr>
              <w:t>Work collaboratively with all team members and other teams within Beyond Blue to achieve overall objectives</w:t>
            </w:r>
          </w:p>
          <w:p w14:paraId="7E2F4EF8" w14:textId="30F9195D" w:rsidR="002C1670" w:rsidRPr="005A745A" w:rsidRDefault="002C1670" w:rsidP="002C1670">
            <w:pPr>
              <w:pStyle w:val="ListParagraph"/>
              <w:numPr>
                <w:ilvl w:val="0"/>
                <w:numId w:val="20"/>
              </w:numPr>
              <w:shd w:val="clear" w:color="auto" w:fill="FFFFFF"/>
              <w:textAlignment w:val="baseline"/>
              <w:rPr>
                <w:rFonts w:asciiTheme="minorHAnsi" w:eastAsia="Times New Roman" w:hAnsiTheme="minorHAnsi" w:cstheme="minorHAnsi"/>
                <w:color w:val="1C1C1C"/>
                <w:sz w:val="22"/>
                <w:szCs w:val="22"/>
                <w:lang w:val="en-AU"/>
              </w:rPr>
            </w:pPr>
            <w:r w:rsidRPr="005A745A">
              <w:rPr>
                <w:rFonts w:asciiTheme="minorHAnsi" w:hAnsiTheme="minorHAnsi" w:cstheme="minorHAnsi"/>
                <w:sz w:val="22"/>
                <w:szCs w:val="22"/>
              </w:rPr>
              <w:t>Willingness to commit to and work in line with the Beyond Blue Values</w:t>
            </w:r>
          </w:p>
          <w:p w14:paraId="42B529EE" w14:textId="63101430" w:rsidR="002C1670" w:rsidRPr="005A745A" w:rsidRDefault="002C1670" w:rsidP="002C1670">
            <w:pPr>
              <w:pStyle w:val="Default"/>
              <w:ind w:left="360"/>
              <w:rPr>
                <w:rFonts w:asciiTheme="minorHAnsi" w:hAnsiTheme="minorHAnsi" w:cstheme="minorHAnsi"/>
                <w:sz w:val="22"/>
                <w:szCs w:val="22"/>
              </w:rPr>
            </w:pPr>
          </w:p>
        </w:tc>
      </w:tr>
      <w:tr w:rsidR="003C268D" w:rsidRPr="00C60A96" w14:paraId="052A20B2" w14:textId="77777777" w:rsidTr="4C4D07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tcBorders>
              <w:top w:val="single" w:sz="4" w:space="0" w:color="auto"/>
              <w:left w:val="single" w:sz="0" w:space="0" w:color="000000" w:themeColor="text1"/>
              <w:bottom w:val="single" w:sz="4" w:space="0" w:color="auto"/>
              <w:right w:val="single" w:sz="0" w:space="0" w:color="000000" w:themeColor="text1"/>
            </w:tcBorders>
          </w:tcPr>
          <w:p w14:paraId="64823B3D" w14:textId="77777777" w:rsidR="003C268D" w:rsidRPr="005A745A" w:rsidRDefault="003C268D" w:rsidP="004C2489">
            <w:pPr>
              <w:spacing w:before="120" w:after="120"/>
              <w:rPr>
                <w:rFonts w:asciiTheme="minorHAnsi" w:hAnsiTheme="minorHAnsi" w:cstheme="minorHAnsi"/>
                <w:b/>
                <w:bCs/>
                <w:sz w:val="22"/>
                <w:szCs w:val="22"/>
              </w:rPr>
            </w:pPr>
            <w:r w:rsidRPr="005A745A">
              <w:rPr>
                <w:rFonts w:asciiTheme="minorHAnsi" w:hAnsiTheme="minorHAnsi" w:cstheme="minorHAnsi"/>
                <w:b/>
                <w:bCs/>
                <w:sz w:val="22"/>
                <w:szCs w:val="22"/>
              </w:rPr>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73277A55" w14:textId="77777777" w:rsidR="003C268D" w:rsidRPr="005A745A" w:rsidRDefault="003C268D" w:rsidP="004C2489">
            <w:pPr>
              <w:spacing w:before="120" w:after="120"/>
              <w:rPr>
                <w:rFonts w:asciiTheme="minorHAnsi" w:hAnsiTheme="minorHAnsi" w:cstheme="minorHAnsi"/>
                <w:sz w:val="22"/>
                <w:szCs w:val="22"/>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6A41F561" w14:textId="5D48B16A" w:rsidR="526D7ED9" w:rsidRPr="005A745A" w:rsidRDefault="526D7ED9" w:rsidP="7BF53023">
            <w:pPr>
              <w:ind w:hanging="360"/>
              <w:rPr>
                <w:rFonts w:asciiTheme="minorHAnsi" w:hAnsiTheme="minorHAnsi" w:cstheme="minorHAnsi"/>
                <w:sz w:val="22"/>
                <w:szCs w:val="22"/>
              </w:rPr>
            </w:pPr>
            <w:r w:rsidRPr="005A745A">
              <w:rPr>
                <w:rFonts w:asciiTheme="minorHAnsi" w:eastAsiaTheme="minorEastAsia" w:hAnsiTheme="minorHAnsi" w:cstheme="minorHAnsi"/>
                <w:i/>
                <w:iCs/>
                <w:sz w:val="22"/>
                <w:szCs w:val="22"/>
                <w:lang w:eastAsia="en-US"/>
              </w:rPr>
              <w:t xml:space="preserve">       </w:t>
            </w:r>
          </w:p>
          <w:p w14:paraId="1D1222FC" w14:textId="16DA0318" w:rsidR="007F5267" w:rsidRPr="005A745A" w:rsidRDefault="00D15C44" w:rsidP="7BF53023">
            <w:pPr>
              <w:pStyle w:val="ListParagraph"/>
              <w:numPr>
                <w:ilvl w:val="0"/>
                <w:numId w:val="14"/>
              </w:numPr>
              <w:spacing w:before="120"/>
              <w:rPr>
                <w:rFonts w:asciiTheme="minorHAnsi" w:hAnsiTheme="minorHAnsi" w:cstheme="minorHAnsi"/>
                <w:sz w:val="22"/>
                <w:szCs w:val="22"/>
                <w:lang w:val="en-AU"/>
              </w:rPr>
            </w:pPr>
            <w:r w:rsidRPr="005A745A">
              <w:rPr>
                <w:rFonts w:asciiTheme="minorHAnsi" w:hAnsiTheme="minorHAnsi" w:cstheme="minorHAnsi"/>
                <w:sz w:val="22"/>
                <w:szCs w:val="22"/>
                <w:lang w:val="en-AU"/>
              </w:rPr>
              <w:t>We c</w:t>
            </w:r>
            <w:r w:rsidR="007F5267" w:rsidRPr="005A745A">
              <w:rPr>
                <w:rFonts w:asciiTheme="minorHAnsi" w:hAnsiTheme="minorHAnsi" w:cstheme="minorHAnsi"/>
                <w:sz w:val="22"/>
                <w:szCs w:val="22"/>
                <w:lang w:val="en-AU"/>
              </w:rPr>
              <w:t xml:space="preserve">reate a sense of fun and light-heartedness, </w:t>
            </w:r>
            <w:r w:rsidRPr="005A745A">
              <w:rPr>
                <w:rFonts w:asciiTheme="minorHAnsi" w:hAnsiTheme="minorHAnsi" w:cstheme="minorHAnsi"/>
                <w:sz w:val="22"/>
                <w:szCs w:val="22"/>
                <w:lang w:val="en-AU"/>
              </w:rPr>
              <w:t xml:space="preserve">and </w:t>
            </w:r>
            <w:r w:rsidR="007F5267" w:rsidRPr="005A745A">
              <w:rPr>
                <w:rFonts w:asciiTheme="minorHAnsi" w:hAnsiTheme="minorHAnsi" w:cstheme="minorHAnsi"/>
                <w:sz w:val="22"/>
                <w:szCs w:val="22"/>
                <w:lang w:val="en-AU"/>
              </w:rPr>
              <w:t>channel our energy and enthusiasm into meaningful work </w:t>
            </w:r>
          </w:p>
          <w:p w14:paraId="1FB6B8C3" w14:textId="58EE12AA" w:rsidR="004C32A0" w:rsidRPr="005A745A" w:rsidRDefault="00D15C44" w:rsidP="7BF53023">
            <w:pPr>
              <w:pStyle w:val="ListParagraph"/>
              <w:numPr>
                <w:ilvl w:val="0"/>
                <w:numId w:val="14"/>
              </w:numPr>
              <w:spacing w:before="120"/>
              <w:rPr>
                <w:rFonts w:asciiTheme="minorHAnsi" w:hAnsiTheme="minorHAnsi" w:cstheme="minorHAnsi"/>
                <w:sz w:val="22"/>
                <w:szCs w:val="22"/>
              </w:rPr>
            </w:pPr>
            <w:r w:rsidRPr="005A745A">
              <w:rPr>
                <w:rFonts w:asciiTheme="minorHAnsi" w:hAnsiTheme="minorHAnsi" w:cstheme="minorHAnsi"/>
                <w:sz w:val="22"/>
                <w:szCs w:val="22"/>
              </w:rPr>
              <w:t>We create c</w:t>
            </w:r>
            <w:r w:rsidR="004C32A0" w:rsidRPr="005A745A">
              <w:rPr>
                <w:rFonts w:asciiTheme="minorHAnsi" w:hAnsiTheme="minorHAnsi" w:cstheme="minorHAnsi"/>
                <w:sz w:val="22"/>
                <w:szCs w:val="22"/>
              </w:rPr>
              <w:t>lari</w:t>
            </w:r>
            <w:r w:rsidRPr="005A745A">
              <w:rPr>
                <w:rFonts w:asciiTheme="minorHAnsi" w:hAnsiTheme="minorHAnsi" w:cstheme="minorHAnsi"/>
                <w:sz w:val="22"/>
                <w:szCs w:val="22"/>
              </w:rPr>
              <w:t xml:space="preserve">ty and </w:t>
            </w:r>
            <w:r w:rsidR="004C32A0" w:rsidRPr="005A745A">
              <w:rPr>
                <w:rFonts w:asciiTheme="minorHAnsi" w:hAnsiTheme="minorHAnsi" w:cstheme="minorHAnsi"/>
                <w:sz w:val="22"/>
                <w:szCs w:val="22"/>
              </w:rPr>
              <w:t xml:space="preserve">ensure </w:t>
            </w:r>
            <w:r w:rsidRPr="005A745A">
              <w:rPr>
                <w:rFonts w:asciiTheme="minorHAnsi" w:hAnsiTheme="minorHAnsi" w:cstheme="minorHAnsi"/>
                <w:sz w:val="22"/>
                <w:szCs w:val="22"/>
              </w:rPr>
              <w:t xml:space="preserve">our </w:t>
            </w:r>
            <w:r w:rsidR="004C32A0" w:rsidRPr="005A745A">
              <w:rPr>
                <w:rFonts w:asciiTheme="minorHAnsi" w:hAnsiTheme="minorHAnsi" w:cstheme="minorHAnsi"/>
                <w:sz w:val="22"/>
                <w:szCs w:val="22"/>
              </w:rPr>
              <w:t xml:space="preserve">actions align to </w:t>
            </w:r>
            <w:r w:rsidRPr="005A745A">
              <w:rPr>
                <w:rFonts w:asciiTheme="minorHAnsi" w:hAnsiTheme="minorHAnsi" w:cstheme="minorHAnsi"/>
                <w:sz w:val="22"/>
                <w:szCs w:val="22"/>
              </w:rPr>
              <w:t xml:space="preserve">our </w:t>
            </w:r>
            <w:r w:rsidR="004C32A0" w:rsidRPr="005A745A">
              <w:rPr>
                <w:rFonts w:asciiTheme="minorHAnsi" w:hAnsiTheme="minorHAnsi" w:cstheme="minorHAnsi"/>
                <w:sz w:val="22"/>
                <w:szCs w:val="22"/>
              </w:rPr>
              <w:t xml:space="preserve">strategy, </w:t>
            </w:r>
            <w:r w:rsidRPr="005A745A">
              <w:rPr>
                <w:rFonts w:asciiTheme="minorHAnsi" w:hAnsiTheme="minorHAnsi" w:cstheme="minorHAnsi"/>
                <w:sz w:val="22"/>
                <w:szCs w:val="22"/>
              </w:rPr>
              <w:t xml:space="preserve">so we can </w:t>
            </w:r>
            <w:r w:rsidR="004C32A0" w:rsidRPr="005A745A">
              <w:rPr>
                <w:rFonts w:asciiTheme="minorHAnsi" w:hAnsiTheme="minorHAnsi" w:cstheme="minorHAnsi"/>
                <w:sz w:val="22"/>
                <w:szCs w:val="22"/>
              </w:rPr>
              <w:t xml:space="preserve">prioritise our finite resources </w:t>
            </w:r>
          </w:p>
          <w:p w14:paraId="4B36F606" w14:textId="3359BB4E" w:rsidR="00C52A8E" w:rsidRPr="005A745A" w:rsidRDefault="00D15C44" w:rsidP="7BF53023">
            <w:pPr>
              <w:pStyle w:val="ListParagraph"/>
              <w:numPr>
                <w:ilvl w:val="0"/>
                <w:numId w:val="14"/>
              </w:numPr>
              <w:spacing w:before="120"/>
              <w:rPr>
                <w:rFonts w:asciiTheme="minorHAnsi" w:hAnsiTheme="minorHAnsi" w:cstheme="minorHAnsi"/>
                <w:sz w:val="22"/>
                <w:szCs w:val="22"/>
                <w:lang w:val="en-AU"/>
              </w:rPr>
            </w:pPr>
            <w:r w:rsidRPr="005A745A">
              <w:rPr>
                <w:rFonts w:asciiTheme="minorHAnsi" w:hAnsiTheme="minorHAnsi" w:cstheme="minorHAnsi"/>
                <w:sz w:val="22"/>
                <w:szCs w:val="22"/>
                <w:lang w:val="en-AU"/>
              </w:rPr>
              <w:t>We collaborate to p</w:t>
            </w:r>
            <w:r w:rsidR="00C52A8E" w:rsidRPr="005A745A">
              <w:rPr>
                <w:rFonts w:asciiTheme="minorHAnsi" w:hAnsiTheme="minorHAnsi" w:cstheme="minorHAnsi"/>
                <w:sz w:val="22"/>
                <w:szCs w:val="22"/>
                <w:lang w:val="en-AU"/>
              </w:rPr>
              <w:t>rovid</w:t>
            </w:r>
            <w:r w:rsidR="004255DE" w:rsidRPr="005A745A">
              <w:rPr>
                <w:rFonts w:asciiTheme="minorHAnsi" w:hAnsiTheme="minorHAnsi" w:cstheme="minorHAnsi"/>
                <w:sz w:val="22"/>
                <w:szCs w:val="22"/>
                <w:lang w:val="en-AU"/>
              </w:rPr>
              <w:t>e</w:t>
            </w:r>
            <w:r w:rsidR="00C52A8E" w:rsidRPr="005A745A">
              <w:rPr>
                <w:rFonts w:asciiTheme="minorHAnsi" w:hAnsiTheme="minorHAnsi" w:cstheme="minorHAnsi"/>
                <w:sz w:val="22"/>
                <w:szCs w:val="22"/>
                <w:lang w:val="en-AU"/>
              </w:rPr>
              <w:t xml:space="preserve"> solutions and options for feedback </w:t>
            </w:r>
          </w:p>
          <w:p w14:paraId="4C8D13A7" w14:textId="2718166C" w:rsidR="003C268D" w:rsidRPr="005A745A" w:rsidRDefault="00D15C44" w:rsidP="00E429F3">
            <w:pPr>
              <w:pStyle w:val="ListParagraph"/>
              <w:numPr>
                <w:ilvl w:val="0"/>
                <w:numId w:val="14"/>
              </w:numPr>
              <w:spacing w:before="120"/>
              <w:rPr>
                <w:rFonts w:asciiTheme="minorHAnsi" w:hAnsiTheme="minorHAnsi" w:cstheme="minorHAnsi"/>
                <w:sz w:val="22"/>
                <w:szCs w:val="22"/>
              </w:rPr>
            </w:pPr>
            <w:r w:rsidRPr="005A745A">
              <w:rPr>
                <w:rFonts w:asciiTheme="minorHAnsi" w:hAnsiTheme="minorHAnsi" w:cstheme="minorHAnsi"/>
                <w:sz w:val="22"/>
                <w:szCs w:val="22"/>
                <w:lang w:val="en-AU"/>
              </w:rPr>
              <w:t>We a</w:t>
            </w:r>
            <w:r w:rsidR="00C872BE" w:rsidRPr="005A745A">
              <w:rPr>
                <w:rFonts w:asciiTheme="minorHAnsi" w:hAnsiTheme="minorHAnsi" w:cstheme="minorHAnsi"/>
                <w:sz w:val="22"/>
                <w:szCs w:val="22"/>
                <w:lang w:val="en-AU"/>
              </w:rPr>
              <w:t xml:space="preserve">ctively listen, </w:t>
            </w:r>
            <w:r w:rsidRPr="005A745A">
              <w:rPr>
                <w:rFonts w:asciiTheme="minorHAnsi" w:hAnsiTheme="minorHAnsi" w:cstheme="minorHAnsi"/>
                <w:sz w:val="22"/>
                <w:szCs w:val="22"/>
                <w:lang w:val="en-AU"/>
              </w:rPr>
              <w:t>and communicate</w:t>
            </w:r>
            <w:r w:rsidRPr="005A745A">
              <w:rPr>
                <w:rFonts w:asciiTheme="minorHAnsi" w:hAnsiTheme="minorHAnsi" w:cstheme="minorHAnsi"/>
                <w:sz w:val="22"/>
                <w:szCs w:val="22"/>
              </w:rPr>
              <w:t xml:space="preserve"> </w:t>
            </w:r>
            <w:r w:rsidR="003C268D" w:rsidRPr="005A745A">
              <w:rPr>
                <w:rFonts w:asciiTheme="minorHAnsi" w:hAnsiTheme="minorHAnsi" w:cstheme="minorHAnsi"/>
                <w:sz w:val="22"/>
                <w:szCs w:val="22"/>
              </w:rPr>
              <w:t xml:space="preserve">openly and transparently </w:t>
            </w:r>
          </w:p>
          <w:p w14:paraId="0732F23C" w14:textId="0A2BDD35" w:rsidR="00D30394" w:rsidRPr="005A745A" w:rsidRDefault="00D15C44" w:rsidP="7BF53023">
            <w:pPr>
              <w:pStyle w:val="ListParagraph"/>
              <w:numPr>
                <w:ilvl w:val="0"/>
                <w:numId w:val="14"/>
              </w:numPr>
              <w:spacing w:after="120"/>
              <w:rPr>
                <w:rFonts w:asciiTheme="minorHAnsi" w:hAnsiTheme="minorHAnsi" w:cstheme="minorHAnsi"/>
                <w:sz w:val="22"/>
                <w:szCs w:val="22"/>
              </w:rPr>
            </w:pPr>
            <w:r w:rsidRPr="005A745A">
              <w:rPr>
                <w:rFonts w:asciiTheme="minorHAnsi" w:hAnsiTheme="minorHAnsi" w:cstheme="minorHAnsi"/>
                <w:sz w:val="22"/>
                <w:szCs w:val="22"/>
              </w:rPr>
              <w:t>We b</w:t>
            </w:r>
            <w:r w:rsidR="003C268D" w:rsidRPr="005A745A">
              <w:rPr>
                <w:rFonts w:asciiTheme="minorHAnsi" w:hAnsiTheme="minorHAnsi" w:cstheme="minorHAnsi"/>
                <w:sz w:val="22"/>
                <w:szCs w:val="22"/>
              </w:rPr>
              <w:t>uild relationships</w:t>
            </w:r>
            <w:r w:rsidR="00E50679" w:rsidRPr="005A745A">
              <w:rPr>
                <w:rFonts w:asciiTheme="minorHAnsi" w:hAnsiTheme="minorHAnsi" w:cstheme="minorHAnsi"/>
                <w:sz w:val="22"/>
                <w:szCs w:val="22"/>
              </w:rPr>
              <w:t xml:space="preserve"> </w:t>
            </w:r>
            <w:r w:rsidR="004255DE" w:rsidRPr="005A745A">
              <w:rPr>
                <w:rFonts w:asciiTheme="minorHAnsi" w:hAnsiTheme="minorHAnsi" w:cstheme="minorHAnsi"/>
                <w:sz w:val="22"/>
                <w:szCs w:val="22"/>
              </w:rPr>
              <w:t>internally</w:t>
            </w:r>
            <w:r w:rsidRPr="005A745A">
              <w:rPr>
                <w:rFonts w:asciiTheme="minorHAnsi" w:hAnsiTheme="minorHAnsi" w:cstheme="minorHAnsi"/>
                <w:sz w:val="22"/>
                <w:szCs w:val="22"/>
              </w:rPr>
              <w:t xml:space="preserve"> and </w:t>
            </w:r>
            <w:r w:rsidR="003C268D" w:rsidRPr="005A745A">
              <w:rPr>
                <w:rFonts w:asciiTheme="minorHAnsi" w:hAnsiTheme="minorHAnsi" w:cstheme="minorHAnsi"/>
                <w:sz w:val="22"/>
                <w:szCs w:val="22"/>
              </w:rPr>
              <w:t>partner with the whole organisation</w:t>
            </w:r>
            <w:r w:rsidR="007F5267" w:rsidRPr="005A745A">
              <w:rPr>
                <w:rFonts w:asciiTheme="minorHAnsi" w:hAnsiTheme="minorHAnsi" w:cstheme="minorHAnsi"/>
                <w:sz w:val="22"/>
                <w:szCs w:val="22"/>
                <w:lang w:val="en-AU"/>
              </w:rPr>
              <w:t xml:space="preserve"> on shared goals, </w:t>
            </w:r>
            <w:r w:rsidRPr="005A745A">
              <w:rPr>
                <w:rFonts w:asciiTheme="minorHAnsi" w:hAnsiTheme="minorHAnsi" w:cstheme="minorHAnsi"/>
                <w:sz w:val="22"/>
                <w:szCs w:val="22"/>
                <w:lang w:val="en-AU"/>
              </w:rPr>
              <w:t>problems,</w:t>
            </w:r>
            <w:r w:rsidR="007F5267" w:rsidRPr="005A745A">
              <w:rPr>
                <w:rFonts w:asciiTheme="minorHAnsi" w:hAnsiTheme="minorHAnsi" w:cstheme="minorHAnsi"/>
                <w:sz w:val="22"/>
                <w:szCs w:val="22"/>
                <w:lang w:val="en-AU"/>
              </w:rPr>
              <w:t xml:space="preserve"> and solutions</w:t>
            </w:r>
          </w:p>
          <w:p w14:paraId="7B16C78A" w14:textId="062A6CD6" w:rsidR="00D30394" w:rsidRPr="005A745A" w:rsidRDefault="00D15C44" w:rsidP="7BF53023">
            <w:pPr>
              <w:pStyle w:val="ListParagraph"/>
              <w:numPr>
                <w:ilvl w:val="0"/>
                <w:numId w:val="14"/>
              </w:numPr>
              <w:rPr>
                <w:rFonts w:asciiTheme="minorHAnsi" w:hAnsiTheme="minorHAnsi" w:cstheme="minorHAnsi"/>
                <w:sz w:val="22"/>
                <w:szCs w:val="22"/>
              </w:rPr>
            </w:pPr>
            <w:r w:rsidRPr="005A745A">
              <w:rPr>
                <w:rFonts w:asciiTheme="minorHAnsi" w:hAnsiTheme="minorHAnsi" w:cstheme="minorHAnsi"/>
                <w:sz w:val="22"/>
                <w:szCs w:val="22"/>
              </w:rPr>
              <w:t>We build relationships externally and partner with</w:t>
            </w:r>
            <w:r w:rsidR="00D30394" w:rsidRPr="005A745A">
              <w:rPr>
                <w:rFonts w:asciiTheme="minorHAnsi" w:hAnsiTheme="minorHAnsi" w:cstheme="minorHAnsi"/>
                <w:sz w:val="22"/>
                <w:szCs w:val="22"/>
              </w:rPr>
              <w:t xml:space="preserve"> </w:t>
            </w:r>
            <w:r w:rsidR="00943AB6" w:rsidRPr="005A745A">
              <w:rPr>
                <w:rFonts w:asciiTheme="minorHAnsi" w:hAnsiTheme="minorHAnsi" w:cstheme="minorHAnsi"/>
                <w:sz w:val="22"/>
                <w:szCs w:val="22"/>
              </w:rPr>
              <w:t xml:space="preserve">key external </w:t>
            </w:r>
            <w:r w:rsidR="00D30394" w:rsidRPr="005A745A">
              <w:rPr>
                <w:rFonts w:asciiTheme="minorHAnsi" w:hAnsiTheme="minorHAnsi" w:cstheme="minorHAnsi"/>
                <w:sz w:val="22"/>
                <w:szCs w:val="22"/>
              </w:rPr>
              <w:t>stakeholder</w:t>
            </w:r>
            <w:r w:rsidRPr="005A745A">
              <w:rPr>
                <w:rFonts w:asciiTheme="minorHAnsi" w:hAnsiTheme="minorHAnsi" w:cstheme="minorHAnsi"/>
                <w:sz w:val="22"/>
                <w:szCs w:val="22"/>
              </w:rPr>
              <w:t xml:space="preserve">s </w:t>
            </w:r>
            <w:r w:rsidR="00943AB6" w:rsidRPr="005A745A">
              <w:rPr>
                <w:rFonts w:asciiTheme="minorHAnsi" w:hAnsiTheme="minorHAnsi" w:cstheme="minorHAnsi"/>
                <w:sz w:val="22"/>
                <w:szCs w:val="22"/>
              </w:rPr>
              <w:t>for the benefit of the community</w:t>
            </w:r>
          </w:p>
          <w:p w14:paraId="5B37C269" w14:textId="285FECBA" w:rsidR="00D30394" w:rsidRPr="005A745A" w:rsidRDefault="00D15C44" w:rsidP="7BF53023">
            <w:pPr>
              <w:pStyle w:val="ListParagraph"/>
              <w:numPr>
                <w:ilvl w:val="0"/>
                <w:numId w:val="14"/>
              </w:numPr>
              <w:rPr>
                <w:rFonts w:asciiTheme="minorHAnsi" w:hAnsiTheme="minorHAnsi" w:cstheme="minorHAnsi"/>
                <w:sz w:val="22"/>
                <w:szCs w:val="22"/>
              </w:rPr>
            </w:pPr>
            <w:r w:rsidRPr="005A745A">
              <w:rPr>
                <w:rFonts w:asciiTheme="minorHAnsi" w:hAnsiTheme="minorHAnsi" w:cstheme="minorHAnsi"/>
                <w:sz w:val="22"/>
                <w:szCs w:val="22"/>
              </w:rPr>
              <w:t>We</w:t>
            </w:r>
            <w:r w:rsidR="00E50679" w:rsidRPr="005A745A">
              <w:rPr>
                <w:rFonts w:asciiTheme="minorHAnsi" w:hAnsiTheme="minorHAnsi" w:cstheme="minorHAnsi"/>
                <w:sz w:val="22"/>
                <w:szCs w:val="22"/>
              </w:rPr>
              <w:t xml:space="preserve"> adapt, </w:t>
            </w:r>
            <w:proofErr w:type="gramStart"/>
            <w:r w:rsidR="00E50679" w:rsidRPr="005A745A">
              <w:rPr>
                <w:rFonts w:asciiTheme="minorHAnsi" w:hAnsiTheme="minorHAnsi" w:cstheme="minorHAnsi"/>
                <w:sz w:val="22"/>
                <w:szCs w:val="22"/>
              </w:rPr>
              <w:t>flex</w:t>
            </w:r>
            <w:proofErr w:type="gramEnd"/>
            <w:r w:rsidR="00E50679" w:rsidRPr="005A745A">
              <w:rPr>
                <w:rFonts w:asciiTheme="minorHAnsi" w:hAnsiTheme="minorHAnsi" w:cstheme="minorHAnsi"/>
                <w:sz w:val="22"/>
                <w:szCs w:val="22"/>
              </w:rPr>
              <w:t xml:space="preserve"> and </w:t>
            </w:r>
            <w:r w:rsidR="00A6732E" w:rsidRPr="005A745A">
              <w:rPr>
                <w:rFonts w:asciiTheme="minorHAnsi" w:hAnsiTheme="minorHAnsi" w:cstheme="minorHAnsi"/>
                <w:sz w:val="22"/>
                <w:szCs w:val="22"/>
              </w:rPr>
              <w:t xml:space="preserve">take an agile approach to </w:t>
            </w:r>
            <w:r w:rsidR="00E50679" w:rsidRPr="005A745A">
              <w:rPr>
                <w:rFonts w:asciiTheme="minorHAnsi" w:hAnsiTheme="minorHAnsi" w:cstheme="minorHAnsi"/>
                <w:sz w:val="22"/>
                <w:szCs w:val="22"/>
              </w:rPr>
              <w:t>plans to meet community need</w:t>
            </w:r>
          </w:p>
        </w:tc>
      </w:tr>
      <w:tr w:rsidR="00363C4B" w:rsidRPr="00C60A96" w14:paraId="2EEABA4D" w14:textId="77777777" w:rsidTr="005A7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05"/>
        </w:trPr>
        <w:tc>
          <w:tcPr>
            <w:tcW w:w="953" w:type="pct"/>
            <w:tcBorders>
              <w:top w:val="single" w:sz="4" w:space="0" w:color="auto"/>
              <w:left w:val="single" w:sz="0" w:space="0" w:color="000000" w:themeColor="text1"/>
              <w:bottom w:val="single" w:sz="4" w:space="0" w:color="auto"/>
              <w:right w:val="single" w:sz="0" w:space="0" w:color="000000" w:themeColor="text1"/>
            </w:tcBorders>
          </w:tcPr>
          <w:p w14:paraId="3C350B61" w14:textId="77777777" w:rsidR="00363C4B" w:rsidRPr="005A745A" w:rsidRDefault="00A16B29" w:rsidP="004C2489">
            <w:pPr>
              <w:spacing w:before="120" w:after="120"/>
              <w:rPr>
                <w:rFonts w:asciiTheme="minorHAnsi" w:hAnsiTheme="minorHAnsi" w:cstheme="minorHAnsi"/>
                <w:b/>
                <w:bCs/>
                <w:sz w:val="22"/>
                <w:szCs w:val="22"/>
              </w:rPr>
            </w:pPr>
            <w:r w:rsidRPr="005A745A">
              <w:rPr>
                <w:rFonts w:asciiTheme="minorHAnsi" w:hAnsiTheme="minorHAnsi" w:cstheme="minorHAnsi"/>
                <w:b/>
                <w:bCs/>
                <w:sz w:val="22"/>
                <w:szCs w:val="22"/>
              </w:rPr>
              <w:t>Qualifications and k</w:t>
            </w:r>
            <w:r w:rsidR="00C60A96" w:rsidRPr="005A745A">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5A02635A" w14:textId="77777777" w:rsidR="00363C4B" w:rsidRPr="005A745A" w:rsidRDefault="00363C4B" w:rsidP="004C2489">
            <w:pPr>
              <w:spacing w:before="120" w:after="120"/>
              <w:rPr>
                <w:rFonts w:asciiTheme="minorHAnsi" w:hAnsiTheme="minorHAnsi" w:cstheme="minorHAnsi"/>
                <w:sz w:val="22"/>
                <w:szCs w:val="22"/>
              </w:rPr>
            </w:pPr>
          </w:p>
        </w:tc>
        <w:tc>
          <w:tcPr>
            <w:tcW w:w="3900" w:type="pct"/>
            <w:gridSpan w:val="5"/>
            <w:tcBorders>
              <w:top w:val="single" w:sz="4" w:space="0" w:color="auto"/>
              <w:left w:val="single" w:sz="0" w:space="0" w:color="000000" w:themeColor="text1"/>
              <w:bottom w:val="single" w:sz="4" w:space="0" w:color="auto"/>
              <w:right w:val="single" w:sz="0" w:space="0" w:color="000000" w:themeColor="text1"/>
            </w:tcBorders>
          </w:tcPr>
          <w:p w14:paraId="0E10EF6D" w14:textId="77777777" w:rsidR="004C4B3E" w:rsidRPr="005A745A" w:rsidRDefault="004C4B3E" w:rsidP="005A745A">
            <w:pPr>
              <w:pStyle w:val="Default"/>
              <w:rPr>
                <w:rFonts w:asciiTheme="minorHAnsi" w:hAnsiTheme="minorHAnsi" w:cstheme="minorHAnsi"/>
                <w:sz w:val="22"/>
                <w:szCs w:val="22"/>
              </w:rPr>
            </w:pPr>
            <w:r w:rsidRPr="005A745A">
              <w:rPr>
                <w:rFonts w:asciiTheme="minorHAnsi" w:hAnsiTheme="minorHAnsi" w:cstheme="minorHAnsi"/>
                <w:b/>
                <w:bCs/>
                <w:sz w:val="22"/>
                <w:szCs w:val="22"/>
              </w:rPr>
              <w:t xml:space="preserve">Required </w:t>
            </w:r>
          </w:p>
          <w:p w14:paraId="4F16B221" w14:textId="77777777" w:rsidR="0099660F" w:rsidRPr="005A745A" w:rsidRDefault="004C4B3E" w:rsidP="005A745A">
            <w:pPr>
              <w:pStyle w:val="Default"/>
              <w:numPr>
                <w:ilvl w:val="0"/>
                <w:numId w:val="31"/>
              </w:numPr>
              <w:rPr>
                <w:rFonts w:asciiTheme="minorHAnsi" w:hAnsiTheme="minorHAnsi" w:cstheme="minorHAnsi"/>
                <w:color w:val="1C1C1C"/>
                <w:sz w:val="22"/>
                <w:szCs w:val="22"/>
                <w:shd w:val="clear" w:color="auto" w:fill="FFFFFF"/>
              </w:rPr>
            </w:pPr>
            <w:r w:rsidRPr="005A745A">
              <w:rPr>
                <w:rFonts w:asciiTheme="minorHAnsi" w:hAnsiTheme="minorHAnsi" w:cstheme="minorHAnsi"/>
                <w:sz w:val="22"/>
                <w:szCs w:val="22"/>
              </w:rPr>
              <w:t xml:space="preserve">Master's or </w:t>
            </w:r>
            <w:proofErr w:type="gramStart"/>
            <w:r w:rsidRPr="005A745A">
              <w:rPr>
                <w:rFonts w:asciiTheme="minorHAnsi" w:hAnsiTheme="minorHAnsi" w:cstheme="minorHAnsi"/>
                <w:sz w:val="22"/>
                <w:szCs w:val="22"/>
              </w:rPr>
              <w:t>Bachelor's</w:t>
            </w:r>
            <w:proofErr w:type="gramEnd"/>
            <w:r w:rsidRPr="005A745A">
              <w:rPr>
                <w:rFonts w:asciiTheme="minorHAnsi" w:hAnsiTheme="minorHAnsi" w:cstheme="minorHAnsi"/>
                <w:sz w:val="22"/>
                <w:szCs w:val="22"/>
              </w:rPr>
              <w:t xml:space="preserve"> degree in business, computer science, computer engineering, electrical engineering, system analysis or a related field of study, or equivalent experience </w:t>
            </w:r>
          </w:p>
          <w:p w14:paraId="09E47998" w14:textId="48CB1928" w:rsidR="0099660F" w:rsidRPr="005A745A" w:rsidRDefault="0099660F" w:rsidP="005A745A">
            <w:pPr>
              <w:pStyle w:val="Default"/>
              <w:numPr>
                <w:ilvl w:val="0"/>
                <w:numId w:val="31"/>
              </w:numPr>
              <w:rPr>
                <w:rFonts w:asciiTheme="minorHAnsi" w:hAnsiTheme="minorHAnsi" w:cstheme="minorHAnsi"/>
                <w:color w:val="1C1C1C"/>
                <w:sz w:val="22"/>
                <w:szCs w:val="22"/>
                <w:shd w:val="clear" w:color="auto" w:fill="FFFFFF"/>
              </w:rPr>
            </w:pPr>
            <w:r w:rsidRPr="005A745A">
              <w:rPr>
                <w:rFonts w:asciiTheme="minorHAnsi" w:hAnsiTheme="minorHAnsi" w:cstheme="minorHAnsi"/>
                <w:color w:val="1C1C1C"/>
                <w:sz w:val="22"/>
                <w:szCs w:val="22"/>
                <w:shd w:val="clear" w:color="auto" w:fill="FFFFFF"/>
              </w:rPr>
              <w:t xml:space="preserve">Proven applied industry experience and a deep understanding, of at least 5 years, </w:t>
            </w:r>
            <w:r w:rsidR="00C60812" w:rsidRPr="005A745A">
              <w:rPr>
                <w:rFonts w:asciiTheme="minorHAnsi" w:hAnsiTheme="minorHAnsi" w:cstheme="minorHAnsi"/>
                <w:color w:val="1C1C1C"/>
                <w:sz w:val="22"/>
                <w:szCs w:val="22"/>
                <w:shd w:val="clear" w:color="auto" w:fill="FFFFFF"/>
              </w:rPr>
              <w:t>of</w:t>
            </w:r>
            <w:r w:rsidRPr="005A745A">
              <w:rPr>
                <w:rFonts w:asciiTheme="minorHAnsi" w:hAnsiTheme="minorHAnsi" w:cstheme="minorHAnsi"/>
                <w:color w:val="1C1C1C"/>
                <w:sz w:val="22"/>
                <w:szCs w:val="22"/>
                <w:shd w:val="clear" w:color="auto" w:fill="FFFFFF"/>
              </w:rPr>
              <w:t xml:space="preserve"> Salesforce</w:t>
            </w:r>
            <w:r w:rsidR="00262E25" w:rsidRPr="005A745A">
              <w:rPr>
                <w:rFonts w:asciiTheme="minorHAnsi" w:hAnsiTheme="minorHAnsi" w:cstheme="minorHAnsi"/>
                <w:color w:val="1C1C1C"/>
                <w:sz w:val="22"/>
                <w:szCs w:val="22"/>
                <w:shd w:val="clear" w:color="auto" w:fill="FFFFFF"/>
              </w:rPr>
              <w:t xml:space="preserve"> including</w:t>
            </w:r>
            <w:r w:rsidRPr="005A745A">
              <w:rPr>
                <w:rFonts w:asciiTheme="minorHAnsi" w:hAnsiTheme="minorHAnsi" w:cstheme="minorHAnsi"/>
                <w:color w:val="1C1C1C"/>
                <w:sz w:val="22"/>
                <w:szCs w:val="22"/>
                <w:shd w:val="clear" w:color="auto" w:fill="FFFFFF"/>
              </w:rPr>
              <w:t xml:space="preserve"> </w:t>
            </w:r>
            <w:proofErr w:type="spellStart"/>
            <w:r w:rsidRPr="005A745A">
              <w:rPr>
                <w:rFonts w:asciiTheme="minorHAnsi" w:hAnsiTheme="minorHAnsi" w:cstheme="minorHAnsi"/>
                <w:color w:val="1C1C1C"/>
                <w:sz w:val="22"/>
                <w:szCs w:val="22"/>
                <w:shd w:val="clear" w:color="auto" w:fill="FFFFFF"/>
              </w:rPr>
              <w:t>Nonprofit</w:t>
            </w:r>
            <w:proofErr w:type="spellEnd"/>
            <w:r w:rsidRPr="005A745A">
              <w:rPr>
                <w:rFonts w:asciiTheme="minorHAnsi" w:hAnsiTheme="minorHAnsi" w:cstheme="minorHAnsi"/>
                <w:color w:val="1C1C1C"/>
                <w:sz w:val="22"/>
                <w:szCs w:val="22"/>
                <w:shd w:val="clear" w:color="auto" w:fill="FFFFFF"/>
              </w:rPr>
              <w:t xml:space="preserve"> Success Pack</w:t>
            </w:r>
            <w:r w:rsidR="000B20BF">
              <w:rPr>
                <w:rFonts w:asciiTheme="minorHAnsi" w:hAnsiTheme="minorHAnsi" w:cstheme="minorHAnsi"/>
                <w:color w:val="1C1C1C"/>
                <w:sz w:val="22"/>
                <w:szCs w:val="22"/>
                <w:shd w:val="clear" w:color="auto" w:fill="FFFFFF"/>
              </w:rPr>
              <w:t xml:space="preserve">, </w:t>
            </w:r>
            <w:r w:rsidR="00262E25" w:rsidRPr="005A745A">
              <w:rPr>
                <w:rFonts w:asciiTheme="minorHAnsi" w:hAnsiTheme="minorHAnsi" w:cstheme="minorHAnsi"/>
                <w:color w:val="1C1C1C"/>
                <w:sz w:val="22"/>
                <w:szCs w:val="22"/>
                <w:shd w:val="clear" w:color="auto" w:fill="FFFFFF"/>
              </w:rPr>
              <w:t xml:space="preserve">Salesforce Data </w:t>
            </w:r>
            <w:proofErr w:type="spellStart"/>
            <w:r w:rsidR="00262E25" w:rsidRPr="005A745A">
              <w:rPr>
                <w:rFonts w:asciiTheme="minorHAnsi" w:hAnsiTheme="minorHAnsi" w:cstheme="minorHAnsi"/>
                <w:color w:val="1C1C1C"/>
                <w:sz w:val="22"/>
                <w:szCs w:val="22"/>
                <w:shd w:val="clear" w:color="auto" w:fill="FFFFFF"/>
              </w:rPr>
              <w:t>Model</w:t>
            </w:r>
            <w:r w:rsidR="000B20BF">
              <w:rPr>
                <w:rFonts w:asciiTheme="minorHAnsi" w:hAnsiTheme="minorHAnsi" w:cstheme="minorHAnsi"/>
                <w:color w:val="1C1C1C"/>
                <w:sz w:val="22"/>
                <w:szCs w:val="22"/>
                <w:shd w:val="clear" w:color="auto" w:fill="FFFFFF"/>
              </w:rPr>
              <w:t>ing</w:t>
            </w:r>
            <w:proofErr w:type="spellEnd"/>
            <w:r w:rsidR="000B20BF">
              <w:rPr>
                <w:rFonts w:asciiTheme="minorHAnsi" w:hAnsiTheme="minorHAnsi" w:cstheme="minorHAnsi"/>
                <w:color w:val="1C1C1C"/>
                <w:sz w:val="22"/>
                <w:szCs w:val="22"/>
                <w:shd w:val="clear" w:color="auto" w:fill="FFFFFF"/>
              </w:rPr>
              <w:t>, LWC’s, Integrations and Security</w:t>
            </w:r>
          </w:p>
          <w:p w14:paraId="1D197983" w14:textId="77777777" w:rsidR="0099660F" w:rsidRPr="005A745A" w:rsidRDefault="0099660F" w:rsidP="005A745A">
            <w:pPr>
              <w:pStyle w:val="ListParagraph"/>
              <w:numPr>
                <w:ilvl w:val="0"/>
                <w:numId w:val="31"/>
              </w:numPr>
              <w:rPr>
                <w:rFonts w:asciiTheme="minorHAnsi" w:eastAsia="Times New Roman" w:hAnsiTheme="minorHAnsi" w:cstheme="minorHAnsi"/>
                <w:color w:val="1C1C1C"/>
                <w:sz w:val="22"/>
                <w:szCs w:val="22"/>
                <w:lang w:val="en-AU"/>
              </w:rPr>
            </w:pPr>
            <w:r w:rsidRPr="005A745A">
              <w:rPr>
                <w:rFonts w:asciiTheme="minorHAnsi" w:eastAsia="Times New Roman" w:hAnsiTheme="minorHAnsi" w:cstheme="minorHAnsi"/>
                <w:color w:val="1C1C1C"/>
                <w:sz w:val="22"/>
                <w:szCs w:val="22"/>
                <w:lang w:val="en-AU"/>
              </w:rPr>
              <w:t>Experience architecting end-to-end salesforce solutions</w:t>
            </w:r>
          </w:p>
          <w:p w14:paraId="1A714082" w14:textId="05C488B5" w:rsidR="0099660F" w:rsidRPr="005A745A" w:rsidRDefault="0099660F" w:rsidP="005A745A">
            <w:pPr>
              <w:pStyle w:val="ListParagraph"/>
              <w:numPr>
                <w:ilvl w:val="0"/>
                <w:numId w:val="31"/>
              </w:numPr>
              <w:rPr>
                <w:rFonts w:asciiTheme="minorHAnsi" w:eastAsia="Times New Roman" w:hAnsiTheme="minorHAnsi" w:cstheme="minorHAnsi"/>
                <w:color w:val="1C1C1C"/>
                <w:sz w:val="22"/>
                <w:szCs w:val="22"/>
                <w:lang w:val="en-AU"/>
              </w:rPr>
            </w:pPr>
            <w:r w:rsidRPr="005A745A">
              <w:rPr>
                <w:rFonts w:asciiTheme="minorHAnsi" w:hAnsiTheme="minorHAnsi" w:cstheme="minorHAnsi"/>
                <w:sz w:val="22"/>
                <w:szCs w:val="22"/>
              </w:rPr>
              <w:t>Excellent understanding of application development methodologies and infrastructure and network architecture</w:t>
            </w:r>
          </w:p>
          <w:p w14:paraId="75576064" w14:textId="3459D23C" w:rsidR="0099660F" w:rsidRPr="005A745A" w:rsidRDefault="0099660F" w:rsidP="005A745A">
            <w:pPr>
              <w:pStyle w:val="ListParagraph"/>
              <w:numPr>
                <w:ilvl w:val="0"/>
                <w:numId w:val="31"/>
              </w:numPr>
              <w:rPr>
                <w:rFonts w:asciiTheme="minorHAnsi" w:eastAsia="Times New Roman" w:hAnsiTheme="minorHAnsi" w:cstheme="minorHAnsi"/>
                <w:color w:val="1C1C1C"/>
                <w:sz w:val="22"/>
                <w:szCs w:val="22"/>
                <w:lang w:val="en-AU"/>
              </w:rPr>
            </w:pPr>
            <w:r w:rsidRPr="005A745A">
              <w:rPr>
                <w:rFonts w:asciiTheme="minorHAnsi" w:hAnsiTheme="minorHAnsi" w:cstheme="minorHAnsi"/>
                <w:color w:val="1C1C1C"/>
                <w:sz w:val="22"/>
                <w:szCs w:val="22"/>
                <w:shd w:val="clear" w:color="auto" w:fill="FFFFFF"/>
              </w:rPr>
              <w:t xml:space="preserve">Advanced knowledge of </w:t>
            </w:r>
            <w:r w:rsidR="000B20BF">
              <w:rPr>
                <w:rFonts w:asciiTheme="minorHAnsi" w:hAnsiTheme="minorHAnsi" w:cstheme="minorHAnsi"/>
                <w:color w:val="1C1C1C"/>
                <w:sz w:val="22"/>
                <w:szCs w:val="22"/>
                <w:shd w:val="clear" w:color="auto" w:fill="FFFFFF"/>
              </w:rPr>
              <w:t xml:space="preserve">the </w:t>
            </w:r>
            <w:r w:rsidRPr="005A745A">
              <w:rPr>
                <w:rFonts w:asciiTheme="minorHAnsi" w:hAnsiTheme="minorHAnsi" w:cstheme="minorHAnsi"/>
                <w:color w:val="1C1C1C"/>
                <w:sz w:val="22"/>
                <w:szCs w:val="22"/>
                <w:shd w:val="clear" w:color="auto" w:fill="FFFFFF"/>
              </w:rPr>
              <w:t>Salesforce data model, custom objects, and declarative configuration</w:t>
            </w:r>
            <w:r w:rsidRPr="005A745A">
              <w:rPr>
                <w:rFonts w:asciiTheme="minorHAnsi" w:eastAsia="Times New Roman" w:hAnsiTheme="minorHAnsi" w:cstheme="minorHAnsi"/>
                <w:color w:val="1C1C1C"/>
                <w:sz w:val="22"/>
                <w:szCs w:val="22"/>
                <w:lang w:val="en-AU"/>
              </w:rPr>
              <w:t xml:space="preserve"> </w:t>
            </w:r>
          </w:p>
          <w:p w14:paraId="7D3DBFFF" w14:textId="77777777" w:rsidR="0099660F" w:rsidRPr="005A745A" w:rsidRDefault="0099660F" w:rsidP="005A745A">
            <w:pPr>
              <w:pStyle w:val="ListParagraph"/>
              <w:numPr>
                <w:ilvl w:val="0"/>
                <w:numId w:val="31"/>
              </w:numPr>
              <w:shd w:val="clear" w:color="auto" w:fill="FFFFFF"/>
              <w:textAlignment w:val="baseline"/>
              <w:rPr>
                <w:rFonts w:asciiTheme="minorHAnsi" w:eastAsia="Times New Roman" w:hAnsiTheme="minorHAnsi" w:cstheme="minorHAnsi"/>
                <w:color w:val="1C1C1C"/>
                <w:sz w:val="22"/>
                <w:szCs w:val="22"/>
                <w:lang w:val="en-AU"/>
              </w:rPr>
            </w:pPr>
            <w:r w:rsidRPr="005A745A">
              <w:rPr>
                <w:rFonts w:asciiTheme="minorHAnsi" w:eastAsia="Times New Roman" w:hAnsiTheme="minorHAnsi" w:cstheme="minorHAnsi"/>
                <w:color w:val="1C1C1C"/>
                <w:sz w:val="22"/>
                <w:szCs w:val="22"/>
                <w:lang w:val="en-AU"/>
              </w:rPr>
              <w:t>Experience documenting as-is business processes with the ability to highlight and summarise opportunities for improvement</w:t>
            </w:r>
          </w:p>
          <w:p w14:paraId="44FBA142" w14:textId="77777777" w:rsidR="0099660F" w:rsidRPr="005A745A" w:rsidRDefault="0099660F" w:rsidP="005A745A">
            <w:pPr>
              <w:pStyle w:val="ListParagraph"/>
              <w:numPr>
                <w:ilvl w:val="0"/>
                <w:numId w:val="31"/>
              </w:numPr>
              <w:shd w:val="clear" w:color="auto" w:fill="FFFFFF"/>
              <w:textAlignment w:val="baseline"/>
              <w:rPr>
                <w:rFonts w:asciiTheme="minorHAnsi" w:eastAsia="Times New Roman" w:hAnsiTheme="minorHAnsi" w:cstheme="minorHAnsi"/>
                <w:color w:val="1C1C1C"/>
                <w:sz w:val="22"/>
                <w:szCs w:val="22"/>
                <w:lang w:val="en-AU"/>
              </w:rPr>
            </w:pPr>
            <w:r w:rsidRPr="005A745A">
              <w:rPr>
                <w:rFonts w:asciiTheme="minorHAnsi" w:eastAsia="Times New Roman" w:hAnsiTheme="minorHAnsi" w:cstheme="minorHAnsi"/>
                <w:color w:val="1C1C1C"/>
                <w:sz w:val="22"/>
                <w:szCs w:val="22"/>
                <w:lang w:val="en-AU"/>
              </w:rPr>
              <w:t>Experience designing to-be processes and solutions that can make a real tangible difference to a business and their end-users</w:t>
            </w:r>
          </w:p>
          <w:p w14:paraId="20DBB4A3" w14:textId="6AD7CD84" w:rsidR="004C4B3E" w:rsidRPr="004E4C3F" w:rsidRDefault="004C4B3E" w:rsidP="005A745A">
            <w:pPr>
              <w:pStyle w:val="Default"/>
              <w:numPr>
                <w:ilvl w:val="0"/>
                <w:numId w:val="31"/>
              </w:numPr>
              <w:rPr>
                <w:rFonts w:asciiTheme="minorHAnsi" w:hAnsiTheme="minorHAnsi" w:cstheme="minorHAnsi"/>
                <w:sz w:val="22"/>
                <w:szCs w:val="22"/>
              </w:rPr>
            </w:pPr>
            <w:r w:rsidRPr="004E4C3F">
              <w:rPr>
                <w:rFonts w:asciiTheme="minorHAnsi" w:hAnsiTheme="minorHAnsi" w:cstheme="minorHAnsi"/>
                <w:sz w:val="22"/>
                <w:szCs w:val="22"/>
              </w:rPr>
              <w:t xml:space="preserve">Excellent written and verbal communication skills </w:t>
            </w:r>
          </w:p>
          <w:p w14:paraId="5D51DE6A" w14:textId="28CE7634" w:rsidR="004E4C3F" w:rsidRPr="004E4C3F" w:rsidRDefault="004E4C3F" w:rsidP="005A745A">
            <w:pPr>
              <w:pStyle w:val="Default"/>
              <w:numPr>
                <w:ilvl w:val="0"/>
                <w:numId w:val="31"/>
              </w:numPr>
              <w:rPr>
                <w:rFonts w:asciiTheme="minorHAnsi" w:hAnsiTheme="minorHAnsi" w:cstheme="minorHAnsi"/>
                <w:sz w:val="22"/>
                <w:szCs w:val="22"/>
              </w:rPr>
            </w:pPr>
            <w:r w:rsidRPr="004E4C3F">
              <w:rPr>
                <w:rFonts w:asciiTheme="minorHAnsi" w:hAnsiTheme="minorHAnsi" w:cstheme="minorHAnsi"/>
                <w:color w:val="1C1C1C"/>
                <w:sz w:val="22"/>
                <w:szCs w:val="22"/>
                <w:shd w:val="clear" w:color="auto" w:fill="FFFFFF"/>
              </w:rPr>
              <w:t>Strong technical knowledge and skills with ETL tools (ideal but not mandatory)</w:t>
            </w:r>
          </w:p>
          <w:p w14:paraId="48F31303" w14:textId="1E57CE36" w:rsidR="004C4B3E" w:rsidRPr="005A745A" w:rsidRDefault="004C4B3E" w:rsidP="004C4B3E">
            <w:pPr>
              <w:pStyle w:val="Default"/>
              <w:rPr>
                <w:rFonts w:asciiTheme="minorHAnsi" w:hAnsiTheme="minorHAnsi" w:cstheme="minorHAnsi"/>
                <w:sz w:val="22"/>
                <w:szCs w:val="22"/>
              </w:rPr>
            </w:pPr>
          </w:p>
          <w:p w14:paraId="046C7A7E" w14:textId="77777777" w:rsidR="0099660F" w:rsidRPr="005A745A" w:rsidRDefault="0099660F" w:rsidP="0099660F">
            <w:pPr>
              <w:pStyle w:val="Default"/>
              <w:rPr>
                <w:rFonts w:asciiTheme="minorHAnsi" w:hAnsiTheme="minorHAnsi" w:cstheme="minorHAnsi"/>
                <w:sz w:val="22"/>
                <w:szCs w:val="22"/>
              </w:rPr>
            </w:pPr>
            <w:r w:rsidRPr="005A745A">
              <w:rPr>
                <w:rFonts w:asciiTheme="minorHAnsi" w:hAnsiTheme="minorHAnsi" w:cstheme="minorHAnsi"/>
                <w:b/>
                <w:bCs/>
                <w:sz w:val="22"/>
                <w:szCs w:val="22"/>
              </w:rPr>
              <w:t xml:space="preserve">Knowledge/skills/experience </w:t>
            </w:r>
          </w:p>
          <w:p w14:paraId="58EB5D00" w14:textId="1CBDEA5E" w:rsidR="0099660F" w:rsidRPr="005A745A" w:rsidRDefault="0099660F" w:rsidP="0099660F">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 xml:space="preserve">Ability to work with developers and vendors in an outsourced environment </w:t>
            </w:r>
          </w:p>
          <w:p w14:paraId="585BAED4" w14:textId="3CD4D54A" w:rsidR="0099660F" w:rsidRPr="005A745A" w:rsidRDefault="0099660F" w:rsidP="0099660F">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 xml:space="preserve">Good understanding of product management, agile principles and development methodologies and capability of supporting agile teams by providing advice and guidance on opportunities, impact, and risks, taking account of technical and architectural debt </w:t>
            </w:r>
          </w:p>
          <w:p w14:paraId="7A6B512F" w14:textId="18CA9928" w:rsidR="0099660F" w:rsidRPr="005A745A" w:rsidRDefault="0099660F" w:rsidP="0099660F">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 xml:space="preserve">Proven ability to manage large, complex IT environments, with knowledge and skills in planning, resource identification and coordination, task and activity monitoring, risk and issues identification and management, reporting and overall architecture maintenance </w:t>
            </w:r>
          </w:p>
          <w:p w14:paraId="0216823F" w14:textId="346CC07B" w:rsidR="0099660F" w:rsidRPr="005A745A" w:rsidRDefault="0099660F" w:rsidP="0099660F">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 xml:space="preserve">Knowledge of various aspects of an enterprise technology architecture like business, information, data, network, and security </w:t>
            </w:r>
          </w:p>
          <w:p w14:paraId="348F5C44" w14:textId="59389184" w:rsidR="0099660F" w:rsidRPr="005A745A" w:rsidRDefault="0099660F" w:rsidP="0099660F">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 xml:space="preserve">Understanding and knowledge of IT standards and controls </w:t>
            </w:r>
          </w:p>
          <w:p w14:paraId="5CF53F5D" w14:textId="77777777" w:rsidR="0099660F" w:rsidRPr="005A745A" w:rsidRDefault="0099660F" w:rsidP="0099660F">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 xml:space="preserve">Demonstrated ability to prepare a variety of documentation types to a high standard including network architecture diagrams, project plans, briefing notes, </w:t>
            </w:r>
            <w:proofErr w:type="gramStart"/>
            <w:r w:rsidRPr="005A745A">
              <w:rPr>
                <w:rFonts w:asciiTheme="minorHAnsi" w:hAnsiTheme="minorHAnsi" w:cstheme="minorHAnsi"/>
                <w:sz w:val="22"/>
                <w:szCs w:val="22"/>
              </w:rPr>
              <w:t>correspondence</w:t>
            </w:r>
            <w:proofErr w:type="gramEnd"/>
            <w:r w:rsidRPr="005A745A">
              <w:rPr>
                <w:rFonts w:asciiTheme="minorHAnsi" w:hAnsiTheme="minorHAnsi" w:cstheme="minorHAnsi"/>
                <w:sz w:val="22"/>
                <w:szCs w:val="22"/>
              </w:rPr>
              <w:t xml:space="preserve"> and reports with a high level of attention to detail, and the ability to conceptually analyse and synthesise information. </w:t>
            </w:r>
          </w:p>
          <w:p w14:paraId="027CD064" w14:textId="77777777" w:rsidR="000741AA" w:rsidRDefault="0099660F" w:rsidP="00E05594">
            <w:pPr>
              <w:pStyle w:val="Default"/>
              <w:numPr>
                <w:ilvl w:val="0"/>
                <w:numId w:val="29"/>
              </w:numPr>
              <w:ind w:left="360"/>
              <w:rPr>
                <w:rFonts w:asciiTheme="minorHAnsi" w:hAnsiTheme="minorHAnsi" w:cstheme="minorHAnsi"/>
                <w:sz w:val="22"/>
                <w:szCs w:val="22"/>
              </w:rPr>
            </w:pPr>
            <w:r w:rsidRPr="005A745A">
              <w:rPr>
                <w:rFonts w:asciiTheme="minorHAnsi" w:hAnsiTheme="minorHAnsi" w:cstheme="minorHAnsi"/>
                <w:sz w:val="22"/>
                <w:szCs w:val="22"/>
              </w:rPr>
              <w:t>Exceptional communication and stakeholder management skills</w:t>
            </w:r>
            <w:r w:rsidR="00E05594" w:rsidRPr="005A745A">
              <w:rPr>
                <w:rFonts w:asciiTheme="minorHAnsi" w:hAnsiTheme="minorHAnsi" w:cstheme="minorHAnsi"/>
                <w:sz w:val="22"/>
                <w:szCs w:val="22"/>
              </w:rPr>
              <w:t>, including vendor management</w:t>
            </w:r>
          </w:p>
          <w:p w14:paraId="7366196F" w14:textId="7F94E745" w:rsidR="004E4C3F" w:rsidRPr="005A745A" w:rsidRDefault="004E4C3F" w:rsidP="00E05594">
            <w:pPr>
              <w:pStyle w:val="Default"/>
              <w:numPr>
                <w:ilvl w:val="0"/>
                <w:numId w:val="29"/>
              </w:numPr>
              <w:ind w:left="360"/>
              <w:rPr>
                <w:rFonts w:asciiTheme="minorHAnsi" w:hAnsiTheme="minorHAnsi" w:cstheme="minorHAnsi"/>
                <w:sz w:val="22"/>
                <w:szCs w:val="22"/>
              </w:rPr>
            </w:pPr>
          </w:p>
        </w:tc>
      </w:tr>
      <w:tr w:rsidR="00305A11" w:rsidRPr="00C60A96" w14:paraId="59B21459"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val="restart"/>
            <w:tcBorders>
              <w:top w:val="single" w:sz="4" w:space="0" w:color="auto"/>
              <w:left w:val="single" w:sz="4" w:space="0" w:color="auto"/>
              <w:bottom w:val="single" w:sz="4" w:space="0" w:color="auto"/>
              <w:right w:val="single" w:sz="4" w:space="0" w:color="auto"/>
            </w:tcBorders>
          </w:tcPr>
          <w:p w14:paraId="4C1AD81A" w14:textId="01CEE4F5" w:rsidR="00305A11" w:rsidRPr="005A745A" w:rsidRDefault="00305A11" w:rsidP="00305A11">
            <w:pPr>
              <w:spacing w:before="120"/>
              <w:rPr>
                <w:rFonts w:asciiTheme="minorHAnsi" w:hAnsiTheme="minorHAnsi" w:cstheme="minorHAnsi"/>
                <w:b/>
                <w:bCs/>
                <w:sz w:val="22"/>
                <w:szCs w:val="22"/>
              </w:rPr>
            </w:pPr>
            <w:r w:rsidRPr="005A745A">
              <w:rPr>
                <w:rFonts w:asciiTheme="minorHAnsi" w:hAnsiTheme="minorHAnsi" w:cstheme="minorHAnsi"/>
                <w:b/>
                <w:bCs/>
                <w:sz w:val="22"/>
                <w:szCs w:val="22"/>
              </w:rPr>
              <w:t>Core Capabilities</w:t>
            </w:r>
          </w:p>
        </w:tc>
        <w:tc>
          <w:tcPr>
            <w:tcW w:w="147" w:type="pct"/>
            <w:vMerge w:val="restart"/>
            <w:tcBorders>
              <w:top w:val="single" w:sz="4" w:space="0" w:color="auto"/>
              <w:left w:val="single" w:sz="4" w:space="0" w:color="auto"/>
              <w:bottom w:val="single" w:sz="4" w:space="0" w:color="auto"/>
              <w:right w:val="single" w:sz="4" w:space="0" w:color="auto"/>
            </w:tcBorders>
          </w:tcPr>
          <w:p w14:paraId="3CE13E07"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35DE628B" w14:textId="77777777" w:rsidR="00305A11" w:rsidRPr="005A745A" w:rsidRDefault="00305A11" w:rsidP="007C43B9">
            <w:pPr>
              <w:spacing w:before="120" w:after="120"/>
              <w:rPr>
                <w:rFonts w:asciiTheme="minorHAnsi" w:hAnsiTheme="minorHAnsi" w:cstheme="minorHAnsi"/>
                <w:i/>
                <w:iCs/>
                <w:sz w:val="22"/>
                <w:szCs w:val="22"/>
                <w:highlight w:val="yellow"/>
              </w:rPr>
            </w:pPr>
            <w:r w:rsidRPr="005A745A">
              <w:rPr>
                <w:rFonts w:asciiTheme="minorHAnsi" w:eastAsia="Times New Roman" w:hAnsiTheme="minorHAnsi" w:cstheme="minorHAnsi"/>
                <w:i/>
                <w:iCs/>
                <w:color w:val="000000"/>
                <w:position w:val="1"/>
                <w:sz w:val="22"/>
                <w:szCs w:val="22"/>
              </w:rPr>
              <w:t>Community voice</w:t>
            </w:r>
            <w:r w:rsidRPr="005A745A">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2815718E" w14:textId="5E936B1C" w:rsidR="00305A11" w:rsidRPr="005A745A" w:rsidRDefault="00305A11" w:rsidP="007C43B9">
            <w:pPr>
              <w:spacing w:before="120" w:after="120"/>
              <w:rPr>
                <w:rFonts w:asciiTheme="minorHAnsi" w:hAnsiTheme="minorHAnsi" w:cstheme="minorHAnsi"/>
                <w:i/>
                <w:iCs/>
                <w:sz w:val="22"/>
                <w:szCs w:val="22"/>
                <w:highlight w:val="yellow"/>
              </w:rPr>
            </w:pPr>
            <w:r w:rsidRPr="005A745A">
              <w:rPr>
                <w:rFonts w:asciiTheme="minorHAnsi" w:eastAsia="Times New Roman" w:hAnsiTheme="minorHAnsi" w:cstheme="minorHAnsi"/>
                <w:color w:val="000000"/>
                <w:position w:val="1"/>
                <w:sz w:val="22"/>
                <w:szCs w:val="22"/>
              </w:rPr>
              <w:t>Capture community insights, ensure community insights inform our work, test we are having </w:t>
            </w:r>
            <w:r w:rsidRPr="005A745A">
              <w:rPr>
                <w:rFonts w:asciiTheme="minorHAnsi" w:eastAsia="Times New Roman" w:hAnsiTheme="minorHAnsi" w:cstheme="minorHAnsi"/>
                <w:color w:val="000000"/>
                <w:sz w:val="22"/>
                <w:szCs w:val="22"/>
                <w:lang w:val="en-US"/>
              </w:rPr>
              <w:t>​</w:t>
            </w:r>
          </w:p>
        </w:tc>
      </w:tr>
      <w:tr w:rsidR="00305A11" w:rsidRPr="00C60A96" w14:paraId="3BA15E1B"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445B2831" w14:textId="77777777" w:rsidR="00305A11" w:rsidRPr="005A745A" w:rsidRDefault="00305A11" w:rsidP="007C43B9">
            <w:pPr>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7821C254"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30526A01" w14:textId="378F9FC4"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i/>
                <w:iCs/>
                <w:color w:val="000000"/>
                <w:position w:val="1"/>
                <w:sz w:val="22"/>
                <w:szCs w:val="22"/>
              </w:rPr>
              <w:t>Community awareness &amp; system change</w:t>
            </w:r>
            <w:r w:rsidRPr="005A745A">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42290B40" w14:textId="123F5945"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color w:val="000000"/>
                <w:position w:val="1"/>
                <w:sz w:val="22"/>
                <w:szCs w:val="22"/>
              </w:rPr>
              <w:t>Shift to a community centric way of operating, with the community and the need for system change informing how we work</w:t>
            </w:r>
            <w:r w:rsidRPr="005A745A">
              <w:rPr>
                <w:rFonts w:asciiTheme="minorHAnsi" w:eastAsia="Times New Roman" w:hAnsiTheme="minorHAnsi" w:cstheme="minorHAnsi"/>
                <w:color w:val="000000"/>
                <w:sz w:val="22"/>
                <w:szCs w:val="22"/>
                <w:lang w:val="en-US"/>
              </w:rPr>
              <w:t>​</w:t>
            </w:r>
          </w:p>
        </w:tc>
      </w:tr>
      <w:tr w:rsidR="00305A11" w:rsidRPr="00C60A96" w14:paraId="17C095E8"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327913CC" w14:textId="77777777" w:rsidR="00305A11" w:rsidRPr="005A745A" w:rsidRDefault="00305A11" w:rsidP="007C43B9">
            <w:pPr>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69F936B3"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18B456B5" w14:textId="19013DAE"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i/>
                <w:iCs/>
                <w:color w:val="000000"/>
                <w:position w:val="1"/>
                <w:sz w:val="22"/>
                <w:szCs w:val="22"/>
              </w:rPr>
              <w:t>Digital Capability Big Blue Door delivery</w:t>
            </w:r>
            <w:r w:rsidRPr="005A745A">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596F23E3" w14:textId="51389FC5" w:rsidR="00305A11" w:rsidRPr="005A745A" w:rsidRDefault="00305A11" w:rsidP="007C43B9">
            <w:pPr>
              <w:spacing w:before="120" w:after="120"/>
              <w:rPr>
                <w:rFonts w:asciiTheme="minorHAnsi" w:eastAsia="Times New Roman" w:hAnsiTheme="minorHAnsi" w:cstheme="minorHAnsi"/>
                <w:color w:val="000000"/>
                <w:position w:val="1"/>
                <w:sz w:val="22"/>
                <w:szCs w:val="22"/>
              </w:rPr>
            </w:pPr>
            <w:r w:rsidRPr="005A745A">
              <w:rPr>
                <w:rFonts w:asciiTheme="minorHAnsi" w:eastAsia="Times New Roman" w:hAnsiTheme="minorHAnsi" w:cstheme="minorHAnsi"/>
                <w:color w:val="000000"/>
                <w:position w:val="1"/>
                <w:sz w:val="22"/>
                <w:szCs w:val="22"/>
              </w:rPr>
              <w:t>Increase our impact and reach across the community, and better understand and respond to community need and deliver personalised support informed by community insights and data. </w:t>
            </w:r>
            <w:r w:rsidRPr="005A745A">
              <w:rPr>
                <w:rFonts w:asciiTheme="minorHAnsi" w:eastAsia="Times New Roman" w:hAnsiTheme="minorHAnsi" w:cstheme="minorHAnsi"/>
                <w:color w:val="000000"/>
                <w:sz w:val="22"/>
                <w:szCs w:val="22"/>
                <w:lang w:val="en-US"/>
              </w:rPr>
              <w:t>​</w:t>
            </w:r>
          </w:p>
        </w:tc>
      </w:tr>
      <w:tr w:rsidR="00305A11" w:rsidRPr="00C60A96" w14:paraId="0185EF92"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54818D77" w14:textId="77777777" w:rsidR="00305A11" w:rsidRPr="005A745A" w:rsidRDefault="00305A11" w:rsidP="007C43B9">
            <w:pPr>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091CFE1A"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384CE631" w14:textId="75F53E74"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i/>
                <w:iCs/>
                <w:color w:val="000000"/>
                <w:position w:val="1"/>
                <w:sz w:val="22"/>
                <w:szCs w:val="22"/>
              </w:rPr>
              <w:t>Agile Leadership</w:t>
            </w:r>
            <w:r w:rsidRPr="005A745A">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7927A8DC" w14:textId="68AA4E5E" w:rsidR="00305A11" w:rsidRPr="005A745A" w:rsidRDefault="00305A11" w:rsidP="007C43B9">
            <w:pPr>
              <w:spacing w:before="120" w:after="120"/>
              <w:rPr>
                <w:rFonts w:asciiTheme="minorHAnsi" w:eastAsia="Times New Roman" w:hAnsiTheme="minorHAnsi" w:cstheme="minorHAnsi"/>
                <w:color w:val="000000"/>
                <w:position w:val="1"/>
                <w:sz w:val="22"/>
                <w:szCs w:val="22"/>
              </w:rPr>
            </w:pPr>
            <w:r w:rsidRPr="005A745A">
              <w:rPr>
                <w:rFonts w:asciiTheme="minorHAnsi" w:eastAsia="Times New Roman" w:hAnsiTheme="minorHAnsi" w:cstheme="minorHAnsi"/>
                <w:color w:val="000000"/>
                <w:position w:val="1"/>
                <w:sz w:val="22"/>
                <w:szCs w:val="22"/>
              </w:rPr>
              <w:t>Respond in a shorter </w:t>
            </w:r>
            <w:proofErr w:type="gramStart"/>
            <w:r w:rsidRPr="005A745A">
              <w:rPr>
                <w:rFonts w:asciiTheme="minorHAnsi" w:eastAsia="Times New Roman" w:hAnsiTheme="minorHAnsi" w:cstheme="minorHAnsi"/>
                <w:color w:val="000000"/>
                <w:position w:val="1"/>
                <w:sz w:val="22"/>
                <w:szCs w:val="22"/>
              </w:rPr>
              <w:t>period of time</w:t>
            </w:r>
            <w:proofErr w:type="gramEnd"/>
            <w:r w:rsidRPr="005A745A">
              <w:rPr>
                <w:rFonts w:asciiTheme="minorHAnsi" w:eastAsia="Times New Roman" w:hAnsiTheme="minorHAnsi" w:cstheme="minorHAnsi"/>
                <w:color w:val="000000"/>
                <w:position w:val="1"/>
                <w:sz w:val="22"/>
                <w:szCs w:val="22"/>
              </w:rPr>
              <w:t> and to enable more flexible and adaptable utilisation of resources across the organisation. It also enables us to embed our Ways of Working culture. </w:t>
            </w:r>
            <w:r w:rsidRPr="005A745A">
              <w:rPr>
                <w:rFonts w:asciiTheme="minorHAnsi" w:eastAsia="Times New Roman" w:hAnsiTheme="minorHAnsi" w:cstheme="minorHAnsi"/>
                <w:color w:val="000000"/>
                <w:sz w:val="22"/>
                <w:szCs w:val="22"/>
                <w:lang w:val="en-US"/>
              </w:rPr>
              <w:t>​</w:t>
            </w:r>
          </w:p>
        </w:tc>
      </w:tr>
      <w:tr w:rsidR="00305A11" w:rsidRPr="00C60A96" w14:paraId="536F5087"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6129791B" w14:textId="77777777" w:rsidR="00305A11" w:rsidRPr="005A745A" w:rsidRDefault="00305A11" w:rsidP="007C43B9">
            <w:pPr>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0F17F819"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25959127" w14:textId="5FE3F00B"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i/>
                <w:iCs/>
                <w:color w:val="000000"/>
                <w:position w:val="1"/>
                <w:sz w:val="22"/>
                <w:szCs w:val="22"/>
              </w:rPr>
              <w:t>Sustainable &amp; diverse funding sources and supporting social impact</w:t>
            </w:r>
            <w:r w:rsidRPr="005A745A">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75EE563D" w14:textId="0A1103AF" w:rsidR="00305A11" w:rsidRPr="005A745A" w:rsidRDefault="00305A11" w:rsidP="007C43B9">
            <w:pPr>
              <w:spacing w:before="120" w:after="120"/>
              <w:rPr>
                <w:rFonts w:asciiTheme="minorHAnsi" w:eastAsia="Times New Roman" w:hAnsiTheme="minorHAnsi" w:cstheme="minorHAnsi"/>
                <w:color w:val="000000"/>
                <w:position w:val="1"/>
                <w:sz w:val="22"/>
                <w:szCs w:val="22"/>
              </w:rPr>
            </w:pPr>
            <w:r w:rsidRPr="005A745A">
              <w:rPr>
                <w:rFonts w:asciiTheme="minorHAnsi" w:eastAsia="Times New Roman" w:hAnsiTheme="minorHAnsi" w:cstheme="minorHAnsi"/>
                <w:color w:val="000000"/>
                <w:position w:val="1"/>
                <w:sz w:val="22"/>
                <w:szCs w:val="22"/>
              </w:rPr>
              <w:t>Develop a sustainable and diverse funding base, that strengthens our culture of philanthropy. We will invest and spend wisely, and plan for the longer term.</w:t>
            </w:r>
            <w:r w:rsidRPr="005A745A">
              <w:rPr>
                <w:rFonts w:asciiTheme="minorHAnsi" w:eastAsia="Times New Roman" w:hAnsiTheme="minorHAnsi" w:cstheme="minorHAnsi"/>
                <w:color w:val="000000"/>
                <w:sz w:val="22"/>
                <w:szCs w:val="22"/>
                <w:lang w:val="en-US"/>
              </w:rPr>
              <w:t>​</w:t>
            </w:r>
          </w:p>
        </w:tc>
      </w:tr>
      <w:tr w:rsidR="00305A11" w:rsidRPr="00C60A96" w14:paraId="04AC60BD"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177AF4BE" w14:textId="77777777" w:rsidR="00305A11" w:rsidRPr="005A745A" w:rsidRDefault="00305A11" w:rsidP="007C43B9">
            <w:pPr>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630BD179"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576FEE7D" w14:textId="10383178"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i/>
                <w:iCs/>
                <w:color w:val="000000"/>
                <w:position w:val="1"/>
                <w:sz w:val="22"/>
                <w:szCs w:val="22"/>
              </w:rPr>
              <w:t>Best governance and demonstrating impact</w:t>
            </w:r>
          </w:p>
        </w:tc>
        <w:tc>
          <w:tcPr>
            <w:tcW w:w="2870" w:type="pct"/>
            <w:gridSpan w:val="2"/>
            <w:tcBorders>
              <w:top w:val="single" w:sz="4" w:space="0" w:color="auto"/>
              <w:left w:val="single" w:sz="4" w:space="0" w:color="auto"/>
              <w:bottom w:val="single" w:sz="4" w:space="0" w:color="auto"/>
              <w:right w:val="single" w:sz="4" w:space="0" w:color="auto"/>
            </w:tcBorders>
          </w:tcPr>
          <w:p w14:paraId="7C1D21F3" w14:textId="69ABCF61" w:rsidR="00305A11" w:rsidRPr="005A745A" w:rsidRDefault="00305A11" w:rsidP="007C43B9">
            <w:pPr>
              <w:spacing w:before="120" w:after="120"/>
              <w:rPr>
                <w:rFonts w:asciiTheme="minorHAnsi" w:eastAsia="Times New Roman" w:hAnsiTheme="minorHAnsi" w:cstheme="minorHAnsi"/>
                <w:color w:val="000000"/>
                <w:position w:val="1"/>
                <w:sz w:val="22"/>
                <w:szCs w:val="22"/>
              </w:rPr>
            </w:pPr>
            <w:proofErr w:type="gramStart"/>
            <w:r w:rsidRPr="005A745A">
              <w:rPr>
                <w:rFonts w:asciiTheme="minorHAnsi" w:eastAsia="Times New Roman" w:hAnsiTheme="minorHAnsi" w:cstheme="minorHAnsi"/>
                <w:color w:val="000000"/>
                <w:position w:val="1"/>
                <w:sz w:val="22"/>
                <w:szCs w:val="22"/>
              </w:rPr>
              <w:t>Balances</w:t>
            </w:r>
            <w:proofErr w:type="gramEnd"/>
            <w:r w:rsidRPr="005A745A">
              <w:rPr>
                <w:rFonts w:asciiTheme="minorHAnsi" w:eastAsia="Times New Roman" w:hAnsiTheme="minorHAnsi" w:cstheme="minorHAnsi"/>
                <w:color w:val="000000"/>
                <w:position w:val="1"/>
                <w:sz w:val="22"/>
                <w:szCs w:val="22"/>
              </w:rPr>
              <w:t xml:space="preserve"> stability and strong oversight, with dynamic decision-making processes that support responsive ways of working. We will measure our success – and our learnings – and share our insights with donors, </w:t>
            </w:r>
            <w:proofErr w:type="gramStart"/>
            <w:r w:rsidRPr="005A745A">
              <w:rPr>
                <w:rFonts w:asciiTheme="minorHAnsi" w:eastAsia="Times New Roman" w:hAnsiTheme="minorHAnsi" w:cstheme="minorHAnsi"/>
                <w:color w:val="000000"/>
                <w:position w:val="1"/>
                <w:sz w:val="22"/>
                <w:szCs w:val="22"/>
              </w:rPr>
              <w:t>philanthropists</w:t>
            </w:r>
            <w:proofErr w:type="gramEnd"/>
            <w:r w:rsidRPr="005A745A">
              <w:rPr>
                <w:rFonts w:asciiTheme="minorHAnsi" w:eastAsia="Times New Roman" w:hAnsiTheme="minorHAnsi" w:cstheme="minorHAnsi"/>
                <w:color w:val="000000"/>
                <w:position w:val="1"/>
                <w:sz w:val="22"/>
                <w:szCs w:val="22"/>
              </w:rPr>
              <w:t xml:space="preserve"> and government supporters.</w:t>
            </w:r>
          </w:p>
        </w:tc>
      </w:tr>
      <w:tr w:rsidR="00305A11" w:rsidRPr="00C60A96" w14:paraId="2C2F4923" w14:textId="77777777" w:rsidTr="0019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 w:type="pct"/>
            <w:vMerge/>
            <w:tcBorders>
              <w:top w:val="single" w:sz="4" w:space="0" w:color="auto"/>
              <w:left w:val="single" w:sz="4" w:space="0" w:color="auto"/>
              <w:bottom w:val="single" w:sz="4" w:space="0" w:color="auto"/>
              <w:right w:val="single" w:sz="4" w:space="0" w:color="auto"/>
            </w:tcBorders>
          </w:tcPr>
          <w:p w14:paraId="703D67D0" w14:textId="77777777" w:rsidR="00305A11" w:rsidRPr="005A745A" w:rsidRDefault="00305A11" w:rsidP="007C43B9">
            <w:pPr>
              <w:rPr>
                <w:rFonts w:asciiTheme="minorHAnsi" w:hAnsiTheme="minorHAnsi" w:cstheme="minorHAnsi"/>
                <w:b/>
                <w:bCs/>
                <w:sz w:val="22"/>
                <w:szCs w:val="22"/>
              </w:rPr>
            </w:pPr>
          </w:p>
        </w:tc>
        <w:tc>
          <w:tcPr>
            <w:tcW w:w="147" w:type="pct"/>
            <w:vMerge/>
            <w:tcBorders>
              <w:top w:val="single" w:sz="4" w:space="0" w:color="auto"/>
              <w:left w:val="single" w:sz="4" w:space="0" w:color="auto"/>
              <w:bottom w:val="single" w:sz="4" w:space="0" w:color="auto"/>
              <w:right w:val="single" w:sz="4" w:space="0" w:color="auto"/>
            </w:tcBorders>
          </w:tcPr>
          <w:p w14:paraId="7EC48800" w14:textId="77777777" w:rsidR="00305A11" w:rsidRPr="005A745A" w:rsidRDefault="00305A11" w:rsidP="004C2489">
            <w:pPr>
              <w:spacing w:before="120" w:after="120"/>
              <w:rPr>
                <w:rFonts w:asciiTheme="minorHAnsi" w:hAnsiTheme="minorHAnsi" w:cstheme="minorHAnsi"/>
                <w:sz w:val="22"/>
                <w:szCs w:val="22"/>
              </w:rPr>
            </w:pPr>
          </w:p>
        </w:tc>
        <w:tc>
          <w:tcPr>
            <w:tcW w:w="1030" w:type="pct"/>
            <w:gridSpan w:val="3"/>
            <w:tcBorders>
              <w:top w:val="single" w:sz="4" w:space="0" w:color="auto"/>
              <w:left w:val="single" w:sz="4" w:space="0" w:color="auto"/>
              <w:bottom w:val="single" w:sz="4" w:space="0" w:color="auto"/>
              <w:right w:val="single" w:sz="4" w:space="0" w:color="auto"/>
            </w:tcBorders>
          </w:tcPr>
          <w:p w14:paraId="54A26880" w14:textId="624A4392" w:rsidR="00305A11" w:rsidRPr="005A745A" w:rsidRDefault="00305A11" w:rsidP="007C43B9">
            <w:pPr>
              <w:spacing w:before="120" w:after="120"/>
              <w:rPr>
                <w:rFonts w:asciiTheme="minorHAnsi" w:eastAsia="Times New Roman" w:hAnsiTheme="minorHAnsi" w:cstheme="minorHAnsi"/>
                <w:i/>
                <w:iCs/>
                <w:color w:val="000000"/>
                <w:position w:val="1"/>
                <w:sz w:val="22"/>
                <w:szCs w:val="22"/>
              </w:rPr>
            </w:pPr>
            <w:r w:rsidRPr="005A745A">
              <w:rPr>
                <w:rFonts w:asciiTheme="minorHAnsi" w:eastAsia="Times New Roman" w:hAnsiTheme="minorHAnsi" w:cstheme="minorHAnsi"/>
                <w:i/>
                <w:iCs/>
                <w:color w:val="000000"/>
                <w:position w:val="1"/>
                <w:sz w:val="22"/>
                <w:szCs w:val="22"/>
              </w:rPr>
              <w:t>Partner strategically for maximum impact</w:t>
            </w:r>
            <w:r w:rsidRPr="005A745A">
              <w:rPr>
                <w:rFonts w:asciiTheme="minorHAnsi" w:eastAsia="Times New Roman" w:hAnsiTheme="minorHAnsi" w:cstheme="minorHAnsi"/>
                <w:i/>
                <w:iCs/>
                <w:color w:val="000000"/>
                <w:sz w:val="22"/>
                <w:szCs w:val="22"/>
                <w:lang w:val="en-US"/>
              </w:rPr>
              <w:t>​</w:t>
            </w:r>
          </w:p>
        </w:tc>
        <w:tc>
          <w:tcPr>
            <w:tcW w:w="2870" w:type="pct"/>
            <w:gridSpan w:val="2"/>
            <w:tcBorders>
              <w:top w:val="single" w:sz="4" w:space="0" w:color="auto"/>
              <w:left w:val="single" w:sz="4" w:space="0" w:color="auto"/>
              <w:bottom w:val="single" w:sz="4" w:space="0" w:color="auto"/>
              <w:right w:val="single" w:sz="4" w:space="0" w:color="auto"/>
            </w:tcBorders>
          </w:tcPr>
          <w:p w14:paraId="758FE41E" w14:textId="4B9D394B" w:rsidR="00305A11" w:rsidRPr="005A745A" w:rsidRDefault="00305A11" w:rsidP="007C43B9">
            <w:pPr>
              <w:textAlignment w:val="baseline"/>
              <w:rPr>
                <w:rFonts w:asciiTheme="minorHAnsi" w:eastAsia="Times New Roman" w:hAnsiTheme="minorHAnsi" w:cstheme="minorHAnsi"/>
                <w:color w:val="000000"/>
                <w:sz w:val="22"/>
                <w:szCs w:val="22"/>
                <w:lang w:val="en-US"/>
              </w:rPr>
            </w:pPr>
            <w:r w:rsidRPr="005A745A">
              <w:rPr>
                <w:rFonts w:asciiTheme="minorHAnsi" w:eastAsia="Times New Roman" w:hAnsiTheme="minorHAnsi" w:cstheme="minorHAnsi"/>
                <w:color w:val="000000"/>
                <w:position w:val="1"/>
                <w:sz w:val="22"/>
                <w:szCs w:val="22"/>
              </w:rPr>
              <w:t xml:space="preserve">Work with the community, education, business, philanthropy and across government. Our engagement with partners will be purposeful, inclusive, </w:t>
            </w:r>
            <w:proofErr w:type="gramStart"/>
            <w:r w:rsidRPr="005A745A">
              <w:rPr>
                <w:rFonts w:asciiTheme="minorHAnsi" w:eastAsia="Times New Roman" w:hAnsiTheme="minorHAnsi" w:cstheme="minorHAnsi"/>
                <w:color w:val="000000"/>
                <w:position w:val="1"/>
                <w:sz w:val="22"/>
                <w:szCs w:val="22"/>
              </w:rPr>
              <w:t>transparent</w:t>
            </w:r>
            <w:proofErr w:type="gramEnd"/>
            <w:r w:rsidRPr="005A745A">
              <w:rPr>
                <w:rFonts w:asciiTheme="minorHAnsi" w:eastAsia="Times New Roman" w:hAnsiTheme="minorHAnsi" w:cstheme="minorHAnsi"/>
                <w:color w:val="000000"/>
                <w:position w:val="1"/>
                <w:sz w:val="22"/>
                <w:szCs w:val="22"/>
              </w:rPr>
              <w:t xml:space="preserve"> and respectful.</w:t>
            </w:r>
          </w:p>
        </w:tc>
      </w:tr>
    </w:tbl>
    <w:p w14:paraId="7B5F1BFC" w14:textId="192D7584" w:rsidR="00B71712" w:rsidRDefault="00B71712" w:rsidP="002A016C">
      <w:pPr>
        <w:rPr>
          <w:rFonts w:asciiTheme="minorHAnsi" w:hAnsiTheme="minorHAnsi" w:cstheme="minorHAnsi"/>
          <w:sz w:val="22"/>
        </w:rPr>
      </w:pPr>
    </w:p>
    <w:p w14:paraId="00021037" w14:textId="6A34B77D" w:rsidR="007C43B9" w:rsidRDefault="007C43B9" w:rsidP="002A016C">
      <w:pPr>
        <w:rPr>
          <w:rFonts w:asciiTheme="minorHAnsi" w:hAnsiTheme="minorHAnsi" w:cstheme="minorHAnsi"/>
          <w:sz w:val="22"/>
        </w:rPr>
      </w:pPr>
    </w:p>
    <w:sectPr w:rsidR="007C43B9" w:rsidSect="002A016C">
      <w:headerReference w:type="first" r:id="rId14"/>
      <w:pgSz w:w="11906" w:h="16838" w:code="9"/>
      <w:pgMar w:top="851" w:right="1134" w:bottom="567" w:left="1134" w:header="2268" w:footer="26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Laura Esperanza" w:date="2021-12-14T06:44:00Z" w:initials="LE">
    <w:p w14:paraId="0FC650B9" w14:textId="77777777" w:rsidR="00211C07" w:rsidRDefault="00212DC1">
      <w:pPr>
        <w:pStyle w:val="CommentText"/>
        <w:rPr>
          <w:noProof/>
        </w:rPr>
      </w:pPr>
      <w:r>
        <w:rPr>
          <w:rStyle w:val="CommentReference"/>
        </w:rPr>
        <w:annotationRef/>
      </w:r>
      <w:r w:rsidR="00F47CC6">
        <w:rPr>
          <w:noProof/>
        </w:rPr>
        <w:t xml:space="preserve">Workforce Framework </w:t>
      </w:r>
    </w:p>
    <w:p w14:paraId="57BCE1EB" w14:textId="712411A8" w:rsidR="00212DC1" w:rsidRDefault="00F47CC6">
      <w:pPr>
        <w:pStyle w:val="CommentText"/>
        <w:rPr>
          <w:noProof/>
        </w:rPr>
      </w:pPr>
      <w:r>
        <w:rPr>
          <w:noProof/>
        </w:rPr>
        <w:t xml:space="preserve">- </w:t>
      </w:r>
      <w:r w:rsidR="00C47CB1" w:rsidRPr="00C47CB1">
        <w:rPr>
          <w:noProof/>
        </w:rPr>
        <w:t>Manages programs or functions with significant resources and complexity, requiring honed skills in a specialised discipline and graduate and/or post-graduate qualifications</w:t>
      </w:r>
    </w:p>
    <w:p w14:paraId="067825B3" w14:textId="0D12D0FF" w:rsidR="00E94C4E" w:rsidRDefault="00F47CC6" w:rsidP="00E94C4E">
      <w:pPr>
        <w:pStyle w:val="CommentText"/>
      </w:pPr>
      <w:r>
        <w:rPr>
          <w:noProof/>
        </w:rPr>
        <w:t xml:space="preserve">- </w:t>
      </w:r>
      <w:r w:rsidR="00E94C4E">
        <w:t>Possesses highly specialised skills and advanced managerial capacity, with a depth of experience in their field or industry</w:t>
      </w:r>
    </w:p>
    <w:p w14:paraId="4A4AEC6A" w14:textId="5F57AACF" w:rsidR="00E94C4E" w:rsidRDefault="00F47CC6" w:rsidP="00E94C4E">
      <w:pPr>
        <w:pStyle w:val="CommentText"/>
      </w:pPr>
      <w:r>
        <w:rPr>
          <w:noProof/>
        </w:rPr>
        <w:t xml:space="preserve">- </w:t>
      </w:r>
      <w:r w:rsidR="00E94C4E">
        <w:t xml:space="preserve">Contributes by way of strategic focus and critical, organisational level, thinking </w:t>
      </w:r>
    </w:p>
    <w:p w14:paraId="007B58DF" w14:textId="5E27A415" w:rsidR="00E94C4E" w:rsidRDefault="00F47CC6" w:rsidP="00E94C4E">
      <w:pPr>
        <w:pStyle w:val="CommentText"/>
      </w:pPr>
      <w:r>
        <w:rPr>
          <w:noProof/>
        </w:rPr>
        <w:t xml:space="preserve">- </w:t>
      </w:r>
      <w:r w:rsidR="00E94C4E">
        <w:t>Able to work with highly complex challenges and competing priorities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7B58D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2BBC7" w16cex:dateUtc="2021-12-13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7B58DF" w16cid:durableId="2562BB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4C2F9" w14:textId="77777777" w:rsidR="002577AD" w:rsidRDefault="002577AD" w:rsidP="002B2216">
      <w:r>
        <w:separator/>
      </w:r>
    </w:p>
  </w:endnote>
  <w:endnote w:type="continuationSeparator" w:id="0">
    <w:p w14:paraId="6E9D31E3" w14:textId="77777777" w:rsidR="002577AD" w:rsidRDefault="002577AD" w:rsidP="002B2216">
      <w:r>
        <w:continuationSeparator/>
      </w:r>
    </w:p>
  </w:endnote>
  <w:endnote w:type="continuationNotice" w:id="1">
    <w:p w14:paraId="69CD717D" w14:textId="77777777" w:rsidR="002577AD" w:rsidRDefault="00257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Montserrat Black">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8E8DE" w14:textId="77777777" w:rsidR="002577AD" w:rsidRDefault="002577AD" w:rsidP="002B2216">
      <w:r>
        <w:separator/>
      </w:r>
    </w:p>
  </w:footnote>
  <w:footnote w:type="continuationSeparator" w:id="0">
    <w:p w14:paraId="23411171" w14:textId="77777777" w:rsidR="002577AD" w:rsidRDefault="002577AD" w:rsidP="002B2216">
      <w:r>
        <w:continuationSeparator/>
      </w:r>
    </w:p>
  </w:footnote>
  <w:footnote w:type="continuationNotice" w:id="1">
    <w:p w14:paraId="46FDC161" w14:textId="77777777" w:rsidR="002577AD" w:rsidRDefault="002577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EEEC"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E21043B"/>
    <w:multiLevelType w:val="multilevel"/>
    <w:tmpl w:val="DD02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DED1778"/>
    <w:multiLevelType w:val="multilevel"/>
    <w:tmpl w:val="0E6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91FE4"/>
    <w:multiLevelType w:val="hybridMultilevel"/>
    <w:tmpl w:val="A918B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0D759C"/>
    <w:multiLevelType w:val="hybridMultilevel"/>
    <w:tmpl w:val="79448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E3D59A8"/>
    <w:multiLevelType w:val="hybridMultilevel"/>
    <w:tmpl w:val="4FF007EA"/>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142B0A"/>
    <w:multiLevelType w:val="hybridMultilevel"/>
    <w:tmpl w:val="BD3C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C52174C"/>
    <w:multiLevelType w:val="hybridMultilevel"/>
    <w:tmpl w:val="5516C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21"/>
  </w:num>
  <w:num w:numId="4">
    <w:abstractNumId w:val="17"/>
  </w:num>
  <w:num w:numId="5">
    <w:abstractNumId w:val="18"/>
  </w:num>
  <w:num w:numId="6">
    <w:abstractNumId w:val="23"/>
  </w:num>
  <w:num w:numId="7">
    <w:abstractNumId w:val="1"/>
  </w:num>
  <w:num w:numId="8">
    <w:abstractNumId w:val="19"/>
  </w:num>
  <w:num w:numId="9">
    <w:abstractNumId w:val="0"/>
  </w:num>
  <w:num w:numId="10">
    <w:abstractNumId w:val="7"/>
  </w:num>
  <w:num w:numId="11">
    <w:abstractNumId w:val="3"/>
  </w:num>
  <w:num w:numId="12">
    <w:abstractNumId w:val="27"/>
  </w:num>
  <w:num w:numId="13">
    <w:abstractNumId w:val="26"/>
  </w:num>
  <w:num w:numId="14">
    <w:abstractNumId w:val="28"/>
  </w:num>
  <w:num w:numId="15">
    <w:abstractNumId w:val="4"/>
  </w:num>
  <w:num w:numId="16">
    <w:abstractNumId w:val="30"/>
  </w:num>
  <w:num w:numId="17">
    <w:abstractNumId w:val="16"/>
  </w:num>
  <w:num w:numId="18">
    <w:abstractNumId w:val="6"/>
  </w:num>
  <w:num w:numId="19">
    <w:abstractNumId w:val="24"/>
  </w:num>
  <w:num w:numId="20">
    <w:abstractNumId w:val="13"/>
  </w:num>
  <w:num w:numId="21">
    <w:abstractNumId w:val="5"/>
  </w:num>
  <w:num w:numId="22">
    <w:abstractNumId w:val="22"/>
  </w:num>
  <w:num w:numId="23">
    <w:abstractNumId w:val="11"/>
  </w:num>
  <w:num w:numId="24">
    <w:abstractNumId w:val="20"/>
  </w:num>
  <w:num w:numId="25">
    <w:abstractNumId w:val="12"/>
  </w:num>
  <w:num w:numId="26">
    <w:abstractNumId w:val="2"/>
  </w:num>
  <w:num w:numId="27">
    <w:abstractNumId w:val="8"/>
  </w:num>
  <w:num w:numId="28">
    <w:abstractNumId w:val="9"/>
  </w:num>
  <w:num w:numId="29">
    <w:abstractNumId w:val="15"/>
  </w:num>
  <w:num w:numId="30">
    <w:abstractNumId w:val="29"/>
  </w:num>
  <w:num w:numId="3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ura Esperanza">
    <w15:presenceInfo w15:providerId="AD" w15:userId="S::laura.esperanza@beyondblue.org.au::b053440f-be77-4015-91d3-ecab0dfab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ECA"/>
    <w:rsid w:val="00005700"/>
    <w:rsid w:val="00013AF9"/>
    <w:rsid w:val="0002172B"/>
    <w:rsid w:val="0002351C"/>
    <w:rsid w:val="00024C96"/>
    <w:rsid w:val="00025AC1"/>
    <w:rsid w:val="00051DBC"/>
    <w:rsid w:val="00051DDE"/>
    <w:rsid w:val="000550B5"/>
    <w:rsid w:val="00057D8C"/>
    <w:rsid w:val="000741AA"/>
    <w:rsid w:val="00083AE3"/>
    <w:rsid w:val="000A597D"/>
    <w:rsid w:val="000B20BF"/>
    <w:rsid w:val="000B5A42"/>
    <w:rsid w:val="000B6BDA"/>
    <w:rsid w:val="000C0959"/>
    <w:rsid w:val="000F1F6D"/>
    <w:rsid w:val="000F3F68"/>
    <w:rsid w:val="001160F8"/>
    <w:rsid w:val="001401F0"/>
    <w:rsid w:val="001461B0"/>
    <w:rsid w:val="00146695"/>
    <w:rsid w:val="00153458"/>
    <w:rsid w:val="00154AB2"/>
    <w:rsid w:val="001821D8"/>
    <w:rsid w:val="00183E46"/>
    <w:rsid w:val="00192818"/>
    <w:rsid w:val="001939CD"/>
    <w:rsid w:val="00196AB3"/>
    <w:rsid w:val="001978E5"/>
    <w:rsid w:val="001E7944"/>
    <w:rsid w:val="00211C07"/>
    <w:rsid w:val="00212DC1"/>
    <w:rsid w:val="00232718"/>
    <w:rsid w:val="00232E4E"/>
    <w:rsid w:val="002471D0"/>
    <w:rsid w:val="002577AD"/>
    <w:rsid w:val="002579FE"/>
    <w:rsid w:val="00261423"/>
    <w:rsid w:val="00262E25"/>
    <w:rsid w:val="00266B15"/>
    <w:rsid w:val="002866EB"/>
    <w:rsid w:val="002A016C"/>
    <w:rsid w:val="002B0FE1"/>
    <w:rsid w:val="002B2216"/>
    <w:rsid w:val="002B3A60"/>
    <w:rsid w:val="002B4D34"/>
    <w:rsid w:val="002C1670"/>
    <w:rsid w:val="002E1FAC"/>
    <w:rsid w:val="002E256E"/>
    <w:rsid w:val="002F1A01"/>
    <w:rsid w:val="002F5860"/>
    <w:rsid w:val="002F5ACE"/>
    <w:rsid w:val="002F5CB0"/>
    <w:rsid w:val="00300083"/>
    <w:rsid w:val="00305A11"/>
    <w:rsid w:val="003122BD"/>
    <w:rsid w:val="003122E9"/>
    <w:rsid w:val="003315AB"/>
    <w:rsid w:val="00353B48"/>
    <w:rsid w:val="0035471B"/>
    <w:rsid w:val="003617E4"/>
    <w:rsid w:val="00361C84"/>
    <w:rsid w:val="003636DC"/>
    <w:rsid w:val="00363C4B"/>
    <w:rsid w:val="0038473F"/>
    <w:rsid w:val="00391984"/>
    <w:rsid w:val="0039354E"/>
    <w:rsid w:val="003B530D"/>
    <w:rsid w:val="003C268D"/>
    <w:rsid w:val="003D199E"/>
    <w:rsid w:val="003E677F"/>
    <w:rsid w:val="003F25A7"/>
    <w:rsid w:val="003F2689"/>
    <w:rsid w:val="00415693"/>
    <w:rsid w:val="0041695B"/>
    <w:rsid w:val="00417CFB"/>
    <w:rsid w:val="0042451F"/>
    <w:rsid w:val="004255DE"/>
    <w:rsid w:val="0044280D"/>
    <w:rsid w:val="00452E8D"/>
    <w:rsid w:val="00453BF3"/>
    <w:rsid w:val="00454DB4"/>
    <w:rsid w:val="004573A2"/>
    <w:rsid w:val="004626DA"/>
    <w:rsid w:val="00466025"/>
    <w:rsid w:val="00475D56"/>
    <w:rsid w:val="004A0226"/>
    <w:rsid w:val="004A23F6"/>
    <w:rsid w:val="004B5455"/>
    <w:rsid w:val="004C2489"/>
    <w:rsid w:val="004C2616"/>
    <w:rsid w:val="004C32A0"/>
    <w:rsid w:val="004C43DB"/>
    <w:rsid w:val="004C4B3E"/>
    <w:rsid w:val="004D715C"/>
    <w:rsid w:val="004E4C3F"/>
    <w:rsid w:val="004E7B15"/>
    <w:rsid w:val="005028A3"/>
    <w:rsid w:val="00520625"/>
    <w:rsid w:val="00521754"/>
    <w:rsid w:val="005228A0"/>
    <w:rsid w:val="00577EC6"/>
    <w:rsid w:val="00596D9E"/>
    <w:rsid w:val="005A30CD"/>
    <w:rsid w:val="005A46D3"/>
    <w:rsid w:val="005A745A"/>
    <w:rsid w:val="005B61C0"/>
    <w:rsid w:val="005C4DAD"/>
    <w:rsid w:val="005D78B3"/>
    <w:rsid w:val="005E178E"/>
    <w:rsid w:val="005E28BC"/>
    <w:rsid w:val="005F298D"/>
    <w:rsid w:val="005F3DC0"/>
    <w:rsid w:val="006058B6"/>
    <w:rsid w:val="006257EF"/>
    <w:rsid w:val="006439CD"/>
    <w:rsid w:val="00644570"/>
    <w:rsid w:val="006576C3"/>
    <w:rsid w:val="006627F8"/>
    <w:rsid w:val="00676898"/>
    <w:rsid w:val="00684064"/>
    <w:rsid w:val="00695EDD"/>
    <w:rsid w:val="006A7C6A"/>
    <w:rsid w:val="006C45A1"/>
    <w:rsid w:val="006E1EF5"/>
    <w:rsid w:val="006E45C3"/>
    <w:rsid w:val="00700DC0"/>
    <w:rsid w:val="007047D7"/>
    <w:rsid w:val="007056B3"/>
    <w:rsid w:val="00712680"/>
    <w:rsid w:val="00724441"/>
    <w:rsid w:val="00741900"/>
    <w:rsid w:val="00742891"/>
    <w:rsid w:val="00752108"/>
    <w:rsid w:val="007566F4"/>
    <w:rsid w:val="0076186C"/>
    <w:rsid w:val="00763C09"/>
    <w:rsid w:val="00771F92"/>
    <w:rsid w:val="00783F3F"/>
    <w:rsid w:val="0079503D"/>
    <w:rsid w:val="007B38A1"/>
    <w:rsid w:val="007C43B9"/>
    <w:rsid w:val="007D4E52"/>
    <w:rsid w:val="007E687F"/>
    <w:rsid w:val="007E7AFE"/>
    <w:rsid w:val="007F47A5"/>
    <w:rsid w:val="007F4E8D"/>
    <w:rsid w:val="007F5267"/>
    <w:rsid w:val="008159D6"/>
    <w:rsid w:val="00815F03"/>
    <w:rsid w:val="00817E43"/>
    <w:rsid w:val="00820F49"/>
    <w:rsid w:val="00833D84"/>
    <w:rsid w:val="00841AFB"/>
    <w:rsid w:val="00856533"/>
    <w:rsid w:val="0086333F"/>
    <w:rsid w:val="00865DAC"/>
    <w:rsid w:val="0088424D"/>
    <w:rsid w:val="008A5682"/>
    <w:rsid w:val="008C6CA3"/>
    <w:rsid w:val="008D4B60"/>
    <w:rsid w:val="00916025"/>
    <w:rsid w:val="00917799"/>
    <w:rsid w:val="00920C37"/>
    <w:rsid w:val="00932E4D"/>
    <w:rsid w:val="00943AB6"/>
    <w:rsid w:val="009517F4"/>
    <w:rsid w:val="00954D57"/>
    <w:rsid w:val="00956113"/>
    <w:rsid w:val="00962D36"/>
    <w:rsid w:val="00976F00"/>
    <w:rsid w:val="00990A39"/>
    <w:rsid w:val="00991FD0"/>
    <w:rsid w:val="009939ED"/>
    <w:rsid w:val="0099660F"/>
    <w:rsid w:val="009A31E6"/>
    <w:rsid w:val="009A3DCB"/>
    <w:rsid w:val="009B0E8B"/>
    <w:rsid w:val="009E347E"/>
    <w:rsid w:val="009E71FD"/>
    <w:rsid w:val="009F32F5"/>
    <w:rsid w:val="00A11550"/>
    <w:rsid w:val="00A1446D"/>
    <w:rsid w:val="00A16B29"/>
    <w:rsid w:val="00A23880"/>
    <w:rsid w:val="00A42AE1"/>
    <w:rsid w:val="00A42E8D"/>
    <w:rsid w:val="00A6732E"/>
    <w:rsid w:val="00A7040F"/>
    <w:rsid w:val="00A72EF4"/>
    <w:rsid w:val="00A8046D"/>
    <w:rsid w:val="00A9166A"/>
    <w:rsid w:val="00A9357E"/>
    <w:rsid w:val="00A93E21"/>
    <w:rsid w:val="00AA317C"/>
    <w:rsid w:val="00AA72A0"/>
    <w:rsid w:val="00AB0219"/>
    <w:rsid w:val="00AC60D9"/>
    <w:rsid w:val="00AD0FFB"/>
    <w:rsid w:val="00AF06FA"/>
    <w:rsid w:val="00B10674"/>
    <w:rsid w:val="00B14025"/>
    <w:rsid w:val="00B27DA9"/>
    <w:rsid w:val="00B34A49"/>
    <w:rsid w:val="00B47DEA"/>
    <w:rsid w:val="00B71712"/>
    <w:rsid w:val="00B83F95"/>
    <w:rsid w:val="00BA0340"/>
    <w:rsid w:val="00BA08F5"/>
    <w:rsid w:val="00BB2095"/>
    <w:rsid w:val="00BB5037"/>
    <w:rsid w:val="00BC0044"/>
    <w:rsid w:val="00BC0512"/>
    <w:rsid w:val="00BC0C4E"/>
    <w:rsid w:val="00BE2054"/>
    <w:rsid w:val="00BE28DE"/>
    <w:rsid w:val="00BF2607"/>
    <w:rsid w:val="00C06DBB"/>
    <w:rsid w:val="00C07C85"/>
    <w:rsid w:val="00C353F1"/>
    <w:rsid w:val="00C408D4"/>
    <w:rsid w:val="00C42CD6"/>
    <w:rsid w:val="00C4543A"/>
    <w:rsid w:val="00C47CB1"/>
    <w:rsid w:val="00C52A8E"/>
    <w:rsid w:val="00C60812"/>
    <w:rsid w:val="00C60A96"/>
    <w:rsid w:val="00C753DC"/>
    <w:rsid w:val="00C8140B"/>
    <w:rsid w:val="00C872BE"/>
    <w:rsid w:val="00C87473"/>
    <w:rsid w:val="00C94CCD"/>
    <w:rsid w:val="00C96D47"/>
    <w:rsid w:val="00CA46C9"/>
    <w:rsid w:val="00CB24A7"/>
    <w:rsid w:val="00CC77D2"/>
    <w:rsid w:val="00CD791B"/>
    <w:rsid w:val="00CF41C1"/>
    <w:rsid w:val="00D067A6"/>
    <w:rsid w:val="00D12017"/>
    <w:rsid w:val="00D15C44"/>
    <w:rsid w:val="00D206DB"/>
    <w:rsid w:val="00D30394"/>
    <w:rsid w:val="00D4139C"/>
    <w:rsid w:val="00D62B35"/>
    <w:rsid w:val="00D95AC4"/>
    <w:rsid w:val="00D97F72"/>
    <w:rsid w:val="00DA5F48"/>
    <w:rsid w:val="00DB1424"/>
    <w:rsid w:val="00DB49B5"/>
    <w:rsid w:val="00DD0983"/>
    <w:rsid w:val="00DD7742"/>
    <w:rsid w:val="00E05594"/>
    <w:rsid w:val="00E1348E"/>
    <w:rsid w:val="00E1349F"/>
    <w:rsid w:val="00E139F6"/>
    <w:rsid w:val="00E13CD9"/>
    <w:rsid w:val="00E24C34"/>
    <w:rsid w:val="00E429F3"/>
    <w:rsid w:val="00E504FC"/>
    <w:rsid w:val="00E50679"/>
    <w:rsid w:val="00E55A0A"/>
    <w:rsid w:val="00E652F6"/>
    <w:rsid w:val="00E7687F"/>
    <w:rsid w:val="00E90C0C"/>
    <w:rsid w:val="00E94135"/>
    <w:rsid w:val="00E948D1"/>
    <w:rsid w:val="00E94C4E"/>
    <w:rsid w:val="00E94E9E"/>
    <w:rsid w:val="00E958A5"/>
    <w:rsid w:val="00E96EDD"/>
    <w:rsid w:val="00EA279D"/>
    <w:rsid w:val="00EA5044"/>
    <w:rsid w:val="00EC6676"/>
    <w:rsid w:val="00EC68A0"/>
    <w:rsid w:val="00ED432C"/>
    <w:rsid w:val="00EE06F0"/>
    <w:rsid w:val="00EF48A1"/>
    <w:rsid w:val="00F0371E"/>
    <w:rsid w:val="00F04408"/>
    <w:rsid w:val="00F177BB"/>
    <w:rsid w:val="00F20767"/>
    <w:rsid w:val="00F20E12"/>
    <w:rsid w:val="00F21CF8"/>
    <w:rsid w:val="00F25C82"/>
    <w:rsid w:val="00F26CBE"/>
    <w:rsid w:val="00F44D29"/>
    <w:rsid w:val="00F47B36"/>
    <w:rsid w:val="00F47CC6"/>
    <w:rsid w:val="00F60294"/>
    <w:rsid w:val="00F64915"/>
    <w:rsid w:val="00F67C87"/>
    <w:rsid w:val="00F81254"/>
    <w:rsid w:val="00F82804"/>
    <w:rsid w:val="00F92201"/>
    <w:rsid w:val="00F9452D"/>
    <w:rsid w:val="00FB56F7"/>
    <w:rsid w:val="00FB60AA"/>
    <w:rsid w:val="00FD4314"/>
    <w:rsid w:val="00FE1C5A"/>
    <w:rsid w:val="00FF480C"/>
    <w:rsid w:val="00FF5228"/>
    <w:rsid w:val="00FF5233"/>
    <w:rsid w:val="00FF6ABC"/>
    <w:rsid w:val="0D27928E"/>
    <w:rsid w:val="1461DD10"/>
    <w:rsid w:val="1F977E49"/>
    <w:rsid w:val="224CD239"/>
    <w:rsid w:val="24D0DBBD"/>
    <w:rsid w:val="2ECFD340"/>
    <w:rsid w:val="2F94ADAC"/>
    <w:rsid w:val="31A4D690"/>
    <w:rsid w:val="31F9D688"/>
    <w:rsid w:val="34FAEEB2"/>
    <w:rsid w:val="371DECF5"/>
    <w:rsid w:val="4239B30A"/>
    <w:rsid w:val="44E5D44F"/>
    <w:rsid w:val="493FA33E"/>
    <w:rsid w:val="4C4D07B3"/>
    <w:rsid w:val="526D7ED9"/>
    <w:rsid w:val="546E48D7"/>
    <w:rsid w:val="5758872D"/>
    <w:rsid w:val="583C7B2D"/>
    <w:rsid w:val="6012D0CE"/>
    <w:rsid w:val="63EED8D1"/>
    <w:rsid w:val="66026934"/>
    <w:rsid w:val="6773F8D1"/>
    <w:rsid w:val="689B4ECB"/>
    <w:rsid w:val="695F0586"/>
    <w:rsid w:val="6A0C3DCB"/>
    <w:rsid w:val="76772A9C"/>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A901F"/>
  <w15:chartTrackingRefBased/>
  <w15:docId w15:val="{FDE6D5E7-5B58-4A1A-ABD8-8BAD1EEE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A23880"/>
  </w:style>
  <w:style w:type="character" w:customStyle="1" w:styleId="eop">
    <w:name w:val="eop"/>
    <w:basedOn w:val="DefaultParagraphFont"/>
    <w:rsid w:val="00F25C82"/>
  </w:style>
  <w:style w:type="paragraph" w:customStyle="1" w:styleId="Default">
    <w:name w:val="Default"/>
    <w:rsid w:val="0074289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865DAC"/>
    <w:pPr>
      <w:spacing w:after="0" w:line="240" w:lineRule="auto"/>
    </w:pPr>
    <w:rPr>
      <w:rFonts w:ascii="Arial Narrow" w:eastAsia="Calibri" w:hAnsi="Arial Narrow" w:cs="Times New Roman"/>
      <w:sz w:val="24"/>
      <w:lang w:val="en-GB"/>
    </w:rPr>
  </w:style>
  <w:style w:type="paragraph" w:styleId="CommentSubject">
    <w:name w:val="annotation subject"/>
    <w:basedOn w:val="CommentText"/>
    <w:next w:val="CommentText"/>
    <w:link w:val="CommentSubjectChar"/>
    <w:uiPriority w:val="99"/>
    <w:semiHidden/>
    <w:unhideWhenUsed/>
    <w:rsid w:val="00771F92"/>
    <w:rPr>
      <w:b/>
      <w:bCs/>
    </w:rPr>
  </w:style>
  <w:style w:type="character" w:customStyle="1" w:styleId="CommentSubjectChar">
    <w:name w:val="Comment Subject Char"/>
    <w:basedOn w:val="CommentTextChar"/>
    <w:link w:val="CommentSubject"/>
    <w:uiPriority w:val="99"/>
    <w:semiHidden/>
    <w:rsid w:val="00771F92"/>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487740298">
      <w:bodyDiv w:val="1"/>
      <w:marLeft w:val="0"/>
      <w:marRight w:val="0"/>
      <w:marTop w:val="0"/>
      <w:marBottom w:val="0"/>
      <w:divBdr>
        <w:top w:val="none" w:sz="0" w:space="0" w:color="auto"/>
        <w:left w:val="none" w:sz="0" w:space="0" w:color="auto"/>
        <w:bottom w:val="none" w:sz="0" w:space="0" w:color="auto"/>
        <w:right w:val="none" w:sz="0" w:space="0" w:color="auto"/>
      </w:divBdr>
    </w:div>
    <w:div w:id="1781098192">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1" ma:contentTypeDescription="Create a new document." ma:contentTypeScope="" ma:versionID="4952985ff64a429624e53c824c69d37f">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effc1e2ca93be075090aa2e2ba323cf3"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df2b253-b5eb-483d-ba28-49f93a53811d">
      <UserInfo>
        <DisplayName>Laura Esperanza</DisplayName>
        <AccountId>246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CA4E48-3BB4-4D3E-A577-F4FD2A49D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f2b253-b5eb-483d-ba28-49f93a53811d"/>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0</TotalTime>
  <Pages>4</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2021-12-19T23:53:00Z</dcterms:created>
  <dcterms:modified xsi:type="dcterms:W3CDTF">2021-12-19T23:53:00Z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